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bookmarkStart w:id="0" w:name="_GoBack"/>
      <w:bookmarkEnd w:id="0"/>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default"/>
                <w:vertAlign w:val="baseline"/>
                <w:lang w:val="en-US" w:eastAsia="zh-CN"/>
              </w:rPr>
            </w:pPr>
            <w:r>
              <w:rPr>
                <w:rFonts w:hint="eastAsia"/>
                <w:b/>
                <w:bCs/>
                <w:vertAlign w:val="baseline"/>
                <w:lang w:val="en-US" w:eastAsia="zh-CN"/>
              </w:rPr>
              <w:t xml:space="preserve">Product Name:XIMONTH Muskel Entspannung Gesundheitsbad </w:t>
            </w:r>
          </w:p>
        </w:tc>
        <w:tc>
          <w:tcPr>
            <w:tcW w:w="2040" w:type="dxa"/>
          </w:tcPr>
          <w:p>
            <w:pPr>
              <w:bidi w:val="0"/>
              <w:jc w:val="center"/>
              <w:rPr>
                <w:rFonts w:hint="default"/>
                <w:b/>
                <w:bCs/>
                <w:vertAlign w:val="baseline"/>
                <w:lang w:val="en-US" w:eastAsia="zh-CN"/>
              </w:rPr>
            </w:pPr>
            <w:r>
              <w:rPr>
                <w:rFonts w:hint="default"/>
                <w:b w:val="0"/>
                <w:bCs w:val="0"/>
                <w:vertAlign w:val="baseline"/>
                <w:lang w:val="en-US" w:eastAsia="zh-CN"/>
              </w:rPr>
              <w:t>泡澡沐浴油</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https://www.amazon.de/-/en/Kneipp-Gesundheitsbad-Joint-Muscle-Arnica/dp/B000ZITLM0/ref=zg_bsms_g_beauty_sccl_1/262-3251126-7607006?psc=1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w:t>
            </w:r>
            <w:r>
              <w:rPr>
                <w:rFonts w:hint="default"/>
                <w:vertAlign w:val="baseline"/>
                <w:lang w:val="en-US" w:eastAsia="zh-CN"/>
              </w:rPr>
              <w:t>CITRUS LIMON (LEMON) FRUIT EXTRACT</w:t>
            </w:r>
            <w:r>
              <w:rPr>
                <w:rFonts w:hint="eastAsia"/>
                <w:vertAlign w:val="baseline"/>
                <w:lang w:val="en-US" w:eastAsia="zh-CN"/>
              </w:rPr>
              <w:t>,ROSMARINUS OFFICINALIS (ROSEMARY) LEAF OIL,HELIANTHUS ANNUUS (SUNFLOWER) SEED OIL,ARNICA MONTANA EXTRACT,CITRUS AURANTIUM DULCIS (ORANGE) FLOWER OIL</w:t>
            </w:r>
          </w:p>
        </w:tc>
        <w:tc>
          <w:tcPr>
            <w:tcW w:w="2040" w:type="dxa"/>
          </w:tcPr>
          <w:p>
            <w:pPr>
              <w:bidi w:val="0"/>
              <w:jc w:val="center"/>
              <w:rPr>
                <w:rFonts w:hint="eastAsia"/>
                <w:vertAlign w:val="baseline"/>
                <w:lang w:val="en-US" w:eastAsia="zh-CN"/>
              </w:rPr>
            </w:pPr>
            <w:r>
              <w:rPr>
                <w:rFonts w:hint="default"/>
                <w:vertAlign w:val="baseline"/>
                <w:lang w:val="en-US" w:eastAsia="zh-CN"/>
              </w:rPr>
              <w:t>水</w:t>
            </w:r>
            <w:r>
              <w:rPr>
                <w:rFonts w:hint="eastAsia"/>
                <w:vertAlign w:val="baseline"/>
                <w:lang w:val="en-US" w:eastAsia="zh-CN"/>
              </w:rPr>
              <w:t>、</w:t>
            </w:r>
            <w:r>
              <w:rPr>
                <w:rFonts w:hint="default"/>
                <w:vertAlign w:val="baseline"/>
                <w:lang w:val="en-US" w:eastAsia="zh-CN"/>
              </w:rPr>
              <w:t>柠檬</w:t>
            </w:r>
            <w:r>
              <w:rPr>
                <w:rFonts w:hint="eastAsia"/>
                <w:vertAlign w:val="baseline"/>
                <w:lang w:val="en-US" w:eastAsia="zh-CN"/>
              </w:rPr>
              <w:t>提取物、</w:t>
            </w:r>
            <w:r>
              <w:rPr>
                <w:rFonts w:hint="default"/>
                <w:vertAlign w:val="baseline"/>
                <w:lang w:val="en-US" w:eastAsia="zh-CN"/>
              </w:rPr>
              <w:t>迷迭香叶油</w:t>
            </w:r>
            <w:r>
              <w:rPr>
                <w:rFonts w:hint="eastAsia"/>
                <w:vertAlign w:val="baseline"/>
                <w:lang w:val="en-US" w:eastAsia="zh-CN"/>
              </w:rPr>
              <w:t>、</w:t>
            </w:r>
            <w:r>
              <w:rPr>
                <w:rFonts w:hint="default"/>
                <w:vertAlign w:val="baseline"/>
                <w:lang w:val="en-US" w:eastAsia="zh-CN"/>
              </w:rPr>
              <w:t>向日葵花种子油</w:t>
            </w:r>
            <w:r>
              <w:rPr>
                <w:rFonts w:hint="eastAsia"/>
                <w:vertAlign w:val="baseline"/>
                <w:lang w:val="en-US" w:eastAsia="zh-CN"/>
              </w:rPr>
              <w:t>、山金车提取物、橙子花油</w:t>
            </w:r>
          </w:p>
          <w:p>
            <w:pPr>
              <w:bidi w:val="0"/>
              <w:jc w:val="center"/>
              <w:rPr>
                <w:rFonts w:hint="default"/>
                <w:vertAlign w:val="baseline"/>
                <w:lang w:val="en-US" w:eastAsia="zh-CN"/>
              </w:rPr>
            </w:pPr>
            <w:r>
              <w:rPr>
                <w:rFonts w:hint="eastAsia"/>
                <w:vertAlign w:val="baseline"/>
                <w:lang w:val="en-US" w:eastAsia="zh-CN"/>
              </w:rPr>
              <w:t>（6个）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成分数量控制在6个以内</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优选链接里成分，是几个就做几个。其他成分需百度一下是否为处方药、违禁药物、为对人体有害的成分、受管制等</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trPr>
        <w:tc>
          <w:tcPr>
            <w:tcW w:w="1134" w:type="dxa"/>
          </w:tcPr>
          <w:p>
            <w:pPr>
              <w:bidi w:val="0"/>
              <w:jc w:val="center"/>
              <w:rPr>
                <w:vertAlign w:val="baseline"/>
                <w:lang w:val="en-US" w:eastAsia="zh-CN"/>
              </w:rPr>
            </w:pPr>
            <w:r>
              <w:rPr>
                <w:rFonts w:hint="eastAsia"/>
                <w:sz w:val="20"/>
                <w:szCs w:val="22"/>
                <w:lang w:val="en-US" w:eastAsia="zh-CN"/>
              </w:rPr>
              <w:t>使用方法</w:t>
            </w:r>
          </w:p>
        </w:tc>
        <w:tc>
          <w:tcPr>
            <w:tcW w:w="2445" w:type="dxa"/>
          </w:tcPr>
          <w:p>
            <w:pPr>
              <w:jc w:val="left"/>
              <w:rPr>
                <w:rFonts w:hint="eastAsia"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Usage Method:</w:t>
            </w:r>
          </w:p>
          <w:p>
            <w:pPr>
              <w:bidi w:val="0"/>
              <w:jc w:val="center"/>
              <w:rPr>
                <w:rFonts w:hint="eastAsia"/>
                <w:vertAlign w:val="baseline"/>
                <w:lang w:val="en-US" w:eastAsia="zh-CN"/>
              </w:rPr>
            </w:pPr>
            <w:r>
              <w:rPr>
                <w:rFonts w:hint="eastAsia"/>
                <w:vertAlign w:val="baseline"/>
                <w:lang w:val="en-US" w:eastAsia="zh-CN"/>
              </w:rPr>
              <w:t>1. Take a screw-cap bath oil and add the bath oil to the bath water at 36-38°C.</w:t>
            </w:r>
          </w:p>
          <w:p>
            <w:pPr>
              <w:bidi w:val="0"/>
              <w:jc w:val="center"/>
              <w:rPr>
                <w:vertAlign w:val="baseline"/>
                <w:lang w:val="en-US" w:eastAsia="zh-CN"/>
              </w:rPr>
            </w:pPr>
            <w:r>
              <w:rPr>
                <w:rFonts w:hint="eastAsia"/>
                <w:vertAlign w:val="baseline"/>
                <w:lang w:val="en-US" w:eastAsia="zh-CN"/>
              </w:rPr>
              <w:t>2. The recommended bathing time is 15-20 minutes.</w:t>
            </w:r>
          </w:p>
        </w:tc>
        <w:tc>
          <w:tcPr>
            <w:tcW w:w="2040" w:type="dxa"/>
          </w:tcPr>
          <w:p>
            <w:pPr>
              <w:numPr>
                <w:ilvl w:val="0"/>
                <w:numId w:val="3"/>
              </w:numPr>
              <w:bidi w:val="0"/>
              <w:jc w:val="both"/>
              <w:rPr>
                <w:rFonts w:hint="eastAsia"/>
                <w:vertAlign w:val="baseline"/>
                <w:lang w:val="en-US" w:eastAsia="zh-CN"/>
              </w:rPr>
            </w:pPr>
            <w:r>
              <w:rPr>
                <w:rFonts w:hint="eastAsia"/>
                <w:vertAlign w:val="baseline"/>
                <w:lang w:val="en-US" w:eastAsia="zh-CN"/>
              </w:rPr>
              <w:t>取一旋盖沐浴油,并将沐浴油加入36-38℃的沐浴水中即可。</w:t>
            </w:r>
          </w:p>
          <w:p>
            <w:pPr>
              <w:numPr>
                <w:ilvl w:val="0"/>
                <w:numId w:val="3"/>
              </w:numPr>
              <w:bidi w:val="0"/>
              <w:jc w:val="both"/>
              <w:rPr>
                <w:vertAlign w:val="baseline"/>
                <w:lang w:val="en-US" w:eastAsia="zh-CN"/>
              </w:rPr>
            </w:pPr>
            <w:r>
              <w:rPr>
                <w:rFonts w:hint="eastAsia"/>
                <w:vertAlign w:val="baseline"/>
                <w:lang w:val="en-US" w:eastAsia="zh-CN"/>
              </w:rPr>
              <w:t>沐浴时间建议为15-20分钟。</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eastAsia"/>
                <w:vertAlign w:val="baseline"/>
                <w:lang w:val="en-US" w:eastAsia="zh-CN"/>
              </w:rPr>
            </w:pPr>
            <w:r>
              <w:rPr>
                <w:rFonts w:hint="eastAsia"/>
                <w:vertAlign w:val="baseline"/>
                <w:lang w:val="en-US" w:eastAsia="zh-CN"/>
              </w:rPr>
              <w:t>1. Contains arnica extract, rosemary leaf oil and other plant extracts, which can protect your skin and provide you with gentle cleansing.</w:t>
            </w:r>
          </w:p>
          <w:p>
            <w:pPr>
              <w:bidi w:val="0"/>
              <w:jc w:val="center"/>
              <w:rPr>
                <w:rFonts w:hint="eastAsia"/>
                <w:vertAlign w:val="baseline"/>
                <w:lang w:val="en-US" w:eastAsia="zh-CN"/>
              </w:rPr>
            </w:pPr>
            <w:r>
              <w:rPr>
                <w:rFonts w:hint="eastAsia"/>
                <w:vertAlign w:val="baseline"/>
                <w:lang w:val="en-US" w:eastAsia="zh-CN"/>
              </w:rPr>
              <w:t>2. Combined with warm water, the bath oil has a light fragrance in it, which can help you relax and enjoy a warm and comfortable bath.</w:t>
            </w:r>
          </w:p>
          <w:p>
            <w:pPr>
              <w:bidi w:val="0"/>
              <w:jc w:val="center"/>
              <w:rPr>
                <w:vertAlign w:val="baseline"/>
                <w:lang w:val="en-US" w:eastAsia="zh-CN"/>
              </w:rPr>
            </w:pPr>
            <w:r>
              <w:rPr>
                <w:rFonts w:hint="eastAsia"/>
                <w:vertAlign w:val="baseline"/>
                <w:lang w:val="en-US" w:eastAsia="zh-CN"/>
              </w:rPr>
              <w:t>3. Bathing after exercise can relax and benefit your muscles, giving you an all-round relaxing bathing experience.</w:t>
            </w:r>
          </w:p>
        </w:tc>
        <w:tc>
          <w:tcPr>
            <w:tcW w:w="2040" w:type="dxa"/>
          </w:tcPr>
          <w:p>
            <w:pPr>
              <w:numPr>
                <w:ilvl w:val="0"/>
                <w:numId w:val="4"/>
              </w:numPr>
              <w:bidi w:val="0"/>
              <w:jc w:val="both"/>
              <w:rPr>
                <w:rFonts w:hint="eastAsia"/>
                <w:vertAlign w:val="baseline"/>
                <w:lang w:val="en-US" w:eastAsia="zh-CN"/>
              </w:rPr>
            </w:pPr>
            <w:r>
              <w:rPr>
                <w:rFonts w:hint="eastAsia"/>
                <w:vertAlign w:val="baseline"/>
                <w:lang w:val="en-US" w:eastAsia="zh-CN"/>
              </w:rPr>
              <w:t>含有山金车提取物、迷迭香叶油等植物提取精华，能呵护您的肌肤，为您提高温和的清洁。</w:t>
            </w:r>
          </w:p>
          <w:p>
            <w:pPr>
              <w:numPr>
                <w:ilvl w:val="0"/>
                <w:numId w:val="4"/>
              </w:numPr>
              <w:bidi w:val="0"/>
              <w:jc w:val="both"/>
              <w:rPr>
                <w:rFonts w:hint="default"/>
                <w:vertAlign w:val="baseline"/>
                <w:lang w:val="en-US" w:eastAsia="zh-CN"/>
              </w:rPr>
            </w:pPr>
            <w:r>
              <w:rPr>
                <w:rFonts w:hint="eastAsia"/>
                <w:vertAlign w:val="baseline"/>
                <w:lang w:val="en-US" w:eastAsia="zh-CN"/>
              </w:rPr>
              <w:t>结合温水，沐浴油在其中有淡淡的 芳香，能让您放松心情，享受温暖舒适的沐浴。</w:t>
            </w:r>
          </w:p>
          <w:p>
            <w:pPr>
              <w:numPr>
                <w:ilvl w:val="0"/>
                <w:numId w:val="4"/>
              </w:numPr>
              <w:bidi w:val="0"/>
              <w:jc w:val="both"/>
              <w:rPr>
                <w:rFonts w:hint="default"/>
                <w:vertAlign w:val="baseline"/>
                <w:lang w:val="en-US" w:eastAsia="zh-CN"/>
              </w:rPr>
            </w:pPr>
            <w:r>
              <w:rPr>
                <w:rFonts w:hint="eastAsia"/>
                <w:vertAlign w:val="baseline"/>
                <w:lang w:val="en-US" w:eastAsia="zh-CN"/>
              </w:rPr>
              <w:t>在运动后沐浴可以让您的肌肉得到放松，使肌肉受益，为您带来全方位的放松沐浴体验。</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Muskel Entspannung Gesundheitsbad;shower oil;bath oils for women</w:t>
            </w:r>
          </w:p>
        </w:tc>
        <w:tc>
          <w:tcPr>
            <w:tcW w:w="2040" w:type="dxa"/>
          </w:tcPr>
          <w:p>
            <w:pPr>
              <w:bidi w:val="0"/>
              <w:jc w:val="center"/>
              <w:rPr>
                <w:rFonts w:hint="default"/>
                <w:vertAlign w:val="baseline"/>
                <w:lang w:val="en-US" w:eastAsia="zh-CN"/>
              </w:rPr>
            </w:pPr>
            <w:r>
              <w:rPr>
                <w:rFonts w:hint="eastAsia"/>
                <w:vertAlign w:val="baseline"/>
                <w:lang w:val="en-US" w:eastAsia="zh-CN"/>
              </w:rPr>
              <w:t>肌肉放松沐浴油、沐浴油、女士沐浴油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lang w:val="en-US" w:eastAsia="zh-CN"/>
              </w:rPr>
              <w:t>制造商</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宋体" w:hAnsi="宋体" w:eastAsia="宋体" w:cs="宋体"/>
                <w:b/>
                <w:bCs/>
                <w:sz w:val="24"/>
                <w:szCs w:val="24"/>
              </w:rPr>
              <w:t>Manufacturer</w:t>
            </w:r>
            <w:r>
              <w:rPr>
                <w:rFonts w:hint="eastAsia" w:ascii="宋体" w:hAnsi="宋体" w:eastAsia="宋体" w:cs="宋体"/>
                <w:b/>
                <w:bCs/>
                <w:sz w:val="24"/>
                <w:szCs w:val="24"/>
                <w:lang w:eastAsia="zh-CN"/>
              </w:rPr>
              <w:t>：</w:t>
            </w:r>
            <w:r>
              <w:rPr>
                <w:rFonts w:ascii="宋体" w:hAnsi="宋体" w:eastAsia="宋体" w:cs="宋体"/>
                <w:sz w:val="24"/>
                <w:szCs w:val="24"/>
              </w:rPr>
              <w:t>Shantou Youjia E-Commerce Co., Ltd.</w:t>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ascii="宋体" w:hAnsi="宋体" w:eastAsia="宋体" w:cs="宋体"/>
                <w:sz w:val="24"/>
                <w:szCs w:val="24"/>
              </w:rPr>
              <w:t>汕头市优家电子商务有限公司</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p>
        </w:tc>
        <w:tc>
          <w:tcPr>
            <w:tcW w:w="1778" w:type="dxa"/>
          </w:tcPr>
          <w:p>
            <w:pPr>
              <w:bidi w:val="0"/>
              <w:jc w:val="center"/>
              <w:rPr>
                <w:vertAlign w:val="baseline"/>
                <w:lang w:val="en-US" w:eastAsia="zh-CN"/>
              </w:rPr>
            </w:pPr>
            <w:r>
              <w:rPr>
                <w:rFonts w:hint="eastAsia"/>
                <w:vertAlign w:val="baseline"/>
                <w:lang w:val="en-US" w:eastAsia="zh-CN"/>
              </w:rPr>
              <w:t>放在虚线框，供应商添加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lang w:val="en-US" w:eastAsia="zh-CN"/>
              </w:rPr>
              <w:t>制造商地址</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宋体" w:cstheme="minorBidi"/>
                <w:kern w:val="2"/>
                <w:sz w:val="22"/>
                <w:szCs w:val="22"/>
                <w:lang w:val="en-US" w:eastAsia="zh-CN" w:bidi="ar-SA"/>
              </w:rPr>
            </w:pPr>
            <w:r>
              <w:rPr>
                <w:rFonts w:hint="eastAsia" w:ascii="宋体" w:hAnsi="宋体" w:eastAsia="宋体" w:cs="宋体"/>
                <w:b/>
                <w:bCs/>
                <w:sz w:val="24"/>
                <w:szCs w:val="24"/>
                <w:lang w:val="en-US" w:eastAsia="zh-CN"/>
              </w:rPr>
              <w:t>A</w:t>
            </w:r>
            <w:r>
              <w:rPr>
                <w:rFonts w:hint="eastAsia" w:ascii="宋体" w:hAnsi="宋体" w:eastAsia="宋体" w:cs="宋体"/>
                <w:b/>
                <w:bCs/>
                <w:sz w:val="24"/>
                <w:szCs w:val="24"/>
              </w:rPr>
              <w:t>ddress</w:t>
            </w:r>
            <w:r>
              <w:rPr>
                <w:rFonts w:hint="eastAsia" w:ascii="宋体" w:hAnsi="宋体" w:eastAsia="宋体" w:cs="宋体"/>
                <w:b/>
                <w:bCs/>
                <w:sz w:val="24"/>
                <w:szCs w:val="24"/>
                <w:lang w:eastAsia="zh-CN"/>
              </w:rPr>
              <w:t>：</w:t>
            </w:r>
            <w:r>
              <w:rPr>
                <w:rFonts w:ascii="宋体" w:hAnsi="宋体" w:eastAsia="宋体" w:cs="宋体"/>
                <w:sz w:val="24"/>
                <w:szCs w:val="24"/>
              </w:rPr>
              <w:t>Huarun Building, No. 95, Changping Road, Longhu District, Shantou City</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515041</w:t>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宋体" w:cstheme="minorBidi"/>
                <w:kern w:val="2"/>
                <w:sz w:val="22"/>
                <w:szCs w:val="22"/>
                <w:lang w:val="en-US" w:eastAsia="zh-CN" w:bidi="ar-SA"/>
              </w:rPr>
            </w:pPr>
            <w:r>
              <w:rPr>
                <w:rFonts w:ascii="宋体" w:hAnsi="宋体" w:eastAsia="宋体" w:cs="宋体"/>
                <w:sz w:val="24"/>
                <w:szCs w:val="24"/>
              </w:rPr>
              <w:t>汕头市龙湖区长平路95号华润大厦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515041</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p>
        </w:tc>
        <w:tc>
          <w:tcPr>
            <w:tcW w:w="1778" w:type="dxa"/>
          </w:tcPr>
          <w:p>
            <w:pPr>
              <w:bidi w:val="0"/>
              <w:jc w:val="center"/>
              <w:rPr>
                <w:vertAlign w:val="baseline"/>
                <w:lang w:val="en-US" w:eastAsia="zh-CN"/>
              </w:rPr>
            </w:pPr>
            <w:r>
              <w:rPr>
                <w:rFonts w:hint="eastAsia"/>
                <w:vertAlign w:val="baseline"/>
                <w:lang w:val="en-US" w:eastAsia="zh-CN"/>
              </w:rPr>
              <w:t>放在虚线框，供应商添加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hint="default" w:asciiTheme="minorHAnsi" w:hAnsiTheme="minorHAnsi" w:eastAsiaTheme="minorEastAsia" w:cstheme="minorBidi"/>
                <w:kern w:val="2"/>
                <w:sz w:val="20"/>
                <w:szCs w:val="22"/>
                <w:lang w:val="en-US" w:eastAsia="zh-CN" w:bidi="ar-SA"/>
              </w:rPr>
            </w:pPr>
            <w:r>
              <w:rPr>
                <w:rFonts w:hint="eastAsia"/>
                <w:sz w:val="20"/>
                <w:szCs w:val="22"/>
                <w:lang w:val="en-US" w:eastAsia="zh-CN"/>
              </w:rPr>
              <w:t>原产国</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heme="minorHAnsi" w:hAnsiTheme="minorHAnsi" w:eastAsiaTheme="minorEastAsia" w:cstheme="minorBidi"/>
                <w:kern w:val="2"/>
                <w:sz w:val="21"/>
                <w:szCs w:val="24"/>
                <w:lang w:val="en-US" w:eastAsia="zh-CN" w:bidi="ar-SA"/>
              </w:rPr>
            </w:pPr>
            <w:r>
              <w:rPr>
                <w:rFonts w:hint="eastAsia"/>
                <w:lang w:val="en-US" w:eastAsia="zh-CN"/>
              </w:rPr>
              <w:t>Made in China</w:t>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中国制造</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p>
        </w:tc>
        <w:tc>
          <w:tcPr>
            <w:tcW w:w="1778" w:type="dxa"/>
          </w:tcPr>
          <w:p>
            <w:pPr>
              <w:bidi w:val="0"/>
              <w:jc w:val="center"/>
              <w:rPr>
                <w:vertAlign w:val="baseline"/>
                <w:lang w:val="en-US" w:eastAsia="zh-CN"/>
              </w:rPr>
            </w:pPr>
            <w:r>
              <w:rPr>
                <w:rFonts w:hint="eastAsia"/>
                <w:vertAlign w:val="baseline"/>
                <w:lang w:val="en-US" w:eastAsia="zh-CN"/>
              </w:rPr>
              <w:t>放在虚线框，供应商添加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hint="default" w:asciiTheme="minorHAnsi" w:hAnsiTheme="minorHAnsi" w:eastAsiaTheme="minorEastAsia" w:cstheme="minorBidi"/>
                <w:kern w:val="2"/>
                <w:sz w:val="20"/>
                <w:szCs w:val="22"/>
                <w:lang w:val="en-US" w:eastAsia="zh-CN" w:bidi="ar-SA"/>
              </w:rPr>
            </w:pPr>
            <w:r>
              <w:rPr>
                <w:rFonts w:hint="eastAsia"/>
                <w:sz w:val="20"/>
                <w:szCs w:val="22"/>
                <w:lang w:val="en-US" w:eastAsia="zh-CN"/>
              </w:rPr>
              <w:t>保质期</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heme="minorHAnsi" w:hAnsiTheme="minorHAnsi" w:eastAsiaTheme="minorEastAsia" w:cstheme="minorBidi"/>
                <w:kern w:val="2"/>
                <w:sz w:val="21"/>
                <w:szCs w:val="24"/>
                <w:lang w:val="en-US" w:eastAsia="zh-CN" w:bidi="ar-SA"/>
              </w:rPr>
            </w:pPr>
            <w:r>
              <w:rPr>
                <w:rFonts w:hint="eastAsia"/>
                <w:lang w:val="en-US" w:eastAsia="zh-CN"/>
              </w:rPr>
              <w:t>S</w:t>
            </w:r>
            <w:r>
              <w:rPr>
                <w:rFonts w:hint="eastAsia" w:eastAsiaTheme="minorEastAsia"/>
                <w:lang w:eastAsia="zh-CN"/>
              </w:rPr>
              <w:t>helf Life</w:t>
            </w:r>
            <w:r>
              <w:rPr>
                <w:rFonts w:hint="eastAsia"/>
                <w:lang w:eastAsia="zh-CN"/>
              </w:rPr>
              <w:t>：Three Years</w:t>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三年</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标识</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Times New Roman" w:hAnsi="Times New Roman" w:eastAsia="Times New Roman" w:cstheme="minorBidi"/>
                <w:kern w:val="2"/>
                <w:sz w:val="22"/>
                <w:szCs w:val="22"/>
                <w:lang w:val="en-US" w:eastAsia="zh-CN" w:bidi="ar-SA"/>
              </w:rPr>
            </w:pP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需包含这些标志，左边为示意，需找相对应的矢量图</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宋体" w:hAnsi="宋体" w:eastAsia="宋体" w:cs="宋体"/>
                <w:kern w:val="2"/>
                <w:sz w:val="24"/>
                <w:szCs w:val="24"/>
                <w:lang w:val="en-US" w:eastAsia="zh-CN" w:bidi="ar-SA"/>
              </w:rPr>
            </w:pPr>
            <w:r>
              <w:rPr>
                <w:rFonts w:ascii="宋体" w:hAnsi="宋体" w:eastAsia="宋体" w:cs="宋体"/>
                <w:sz w:val="24"/>
                <w:szCs w:val="24"/>
              </w:rPr>
              <w:drawing>
                <wp:inline distT="0" distB="0" distL="114300" distR="114300">
                  <wp:extent cx="1645285" cy="321945"/>
                  <wp:effectExtent l="0" t="0" r="12065" b="190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645285" cy="321945"/>
                          </a:xfrm>
                          <a:prstGeom prst="rect">
                            <a:avLst/>
                          </a:prstGeom>
                          <a:noFill/>
                          <a:ln w="9525">
                            <a:noFill/>
                          </a:ln>
                        </pic:spPr>
                      </pic:pic>
                    </a:graphicData>
                  </a:graphic>
                </wp:inline>
              </w:drawing>
            </w:r>
          </w:p>
        </w:tc>
        <w:tc>
          <w:tcPr>
            <w:tcW w:w="1778" w:type="dxa"/>
          </w:tcPr>
          <w:p>
            <w:pPr>
              <w:bidi w:val="0"/>
              <w:jc w:val="center"/>
              <w:rPr>
                <w:rFonts w:hint="default"/>
                <w:vertAlign w:val="baseline"/>
                <w:lang w:val="en-US" w:eastAsia="zh-CN"/>
              </w:rPr>
            </w:pPr>
            <w:r>
              <w:rPr>
                <w:rFonts w:hint="eastAsia"/>
                <w:vertAlign w:val="baseline"/>
                <w:lang w:val="en-US" w:eastAsia="zh-CN"/>
              </w:rPr>
              <w:t>供应商添加</w:t>
            </w: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F5BB5375"/>
    <w:multiLevelType w:val="singleLevel"/>
    <w:tmpl w:val="F5BB5375"/>
    <w:lvl w:ilvl="0" w:tentative="0">
      <w:start w:val="1"/>
      <w:numFmt w:val="decimal"/>
      <w:lvlText w:val="%1."/>
      <w:lvlJc w:val="left"/>
      <w:pPr>
        <w:tabs>
          <w:tab w:val="left" w:pos="312"/>
        </w:tabs>
      </w:pPr>
    </w:lvl>
  </w:abstractNum>
  <w:abstractNum w:abstractNumId="4">
    <w:nsid w:val="112854F0"/>
    <w:multiLevelType w:val="singleLevel"/>
    <w:tmpl w:val="112854F0"/>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hMzI4YTVmNjMzYWEzZjZmYWQzMDk5YTY5NGI0NzcifQ=="/>
  </w:docVars>
  <w:rsids>
    <w:rsidRoot w:val="080F3DF8"/>
    <w:rsid w:val="00AB35F1"/>
    <w:rsid w:val="080F3DF8"/>
    <w:rsid w:val="0CAD58C9"/>
    <w:rsid w:val="13C613A1"/>
    <w:rsid w:val="15017690"/>
    <w:rsid w:val="1C8D79AD"/>
    <w:rsid w:val="2317068C"/>
    <w:rsid w:val="28A0327C"/>
    <w:rsid w:val="327C30E0"/>
    <w:rsid w:val="383273F1"/>
    <w:rsid w:val="469F3F0A"/>
    <w:rsid w:val="47061EFA"/>
    <w:rsid w:val="49262C69"/>
    <w:rsid w:val="54983AE4"/>
    <w:rsid w:val="55F15AEE"/>
    <w:rsid w:val="5809221B"/>
    <w:rsid w:val="5BDB3ECE"/>
    <w:rsid w:val="6134670A"/>
    <w:rsid w:val="63E87188"/>
    <w:rsid w:val="6B681DC7"/>
    <w:rsid w:val="700B0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2024-02-18T03:43:52Z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0DA8CCEA185E41098EC6061851FC967F_13</vt:lpwstr>
  </property>
</Properties>
</file>