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珠宝首饰产品的产品文案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HOEXE Copper Ring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HOEXE</w:t>
            </w:r>
            <w:bookmarkStart w:id="1" w:name="OLE_LINK2"/>
            <w:r>
              <w:rPr>
                <w:rFonts w:hint="default"/>
                <w:vertAlign w:val="baseline"/>
                <w:lang w:val="en-US" w:eastAsia="zh-CN"/>
              </w:rPr>
              <w:t>红铜波纹戒指</w:t>
            </w:r>
            <w:bookmarkEnd w:id="0"/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https://zh-cn.wowelo.com/product/oveallgo-glucoease-ring/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COPPER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铜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材质是单一的就填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MATERIAL，复数的就填MATERIALS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尺寸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SIZE: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DIA. 2 CM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直径2厘米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Just wear it directly on your finger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直接戴在手指上即可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The warm color of red copper combined with the shape of the ring shows fashion and personality, making it easy to handle various occasions.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High-quality red copper material, not easy to fade and deform, maintains its original luster and texture, and has long-lasting charm.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Not only an accessory, but also an expression of personal style, allowing you to exude your unique charm.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红铜的温润色泽结合戒指外形，尽显时尚与个性，轻松驾驭各种场合。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高品质红铜材料，不易褪色变形，保持如初的光泽与质感，魅力恒久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不仅是配饰，更是个人风格的表达，让</w:t>
            </w:r>
            <w:r>
              <w:rPr>
                <w:rFonts w:hint="eastAsia"/>
                <w:vertAlign w:val="baseline"/>
                <w:lang w:val="en-US" w:eastAsia="zh-CN"/>
              </w:rPr>
              <w:t>您</w:t>
            </w:r>
            <w:r>
              <w:rPr>
                <w:rFonts w:hint="default"/>
                <w:vertAlign w:val="baseline"/>
                <w:lang w:val="en-US" w:eastAsia="zh-CN"/>
              </w:rPr>
              <w:t>散发出独特的魅力。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Copper Ring；Copper Jewelry；Copper Rings For Women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铜戒指；铜首饰；铜女戒指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Please keep away from children. Prevent swallowing. Avoid contact of jewelry with detergents, perfumes or cosmetics containing chemicals to avoid damaging the material. Gently wipe the jewelry surface with a soft cloth regularly to maintain its shine and avoid dust and dirt deposits.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eastAsia" w:eastAsia="宋体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请远离儿童。防止吞咽。避免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接触含有化学品的清洁剂、香水或化妆品，以免损坏材质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定期用软布轻轻擦拭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首饰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表面，以保持光亮，避免灰尘和污垢沉积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红铜波纹戒指美观时尚配饰独特个性简约设计铜戒指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Red copper color, showing unique 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Durable and wear-resistant, witnessing its brilliance over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Comfortable to wear and fits the curve of your fingers.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Daily matching, holiday gifts, showing personal style.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红铜色泽，彰显独特品味。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经久耐磨，岁月见证光彩。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舒适佩戴，贴合手指曲线。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日常搭配，节日礼物，展现个人风格。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Artistic inspiration: interpret the beauty of flow, the crystallization of fashion and art.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Quality assurance: Selected red copper to ensure the ring has a long-lasting luster and is comfortable to wear.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Emotional symbol: Each ring contains ingenuity and is an ideal carrier for emotional transmission.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Versatile style: simple design, suitable for various occasions, showing personality charm.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The red copper color gradually changes over time, adding a retro charm.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Corrugated texture, delicate touch, dual visual and tactile enjoyment.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Unique design, not easily outdated, becoming a classic collection.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Each work is unique and precious.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Suitable for giving gifts, expressing feelings, and commemorating special moments.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Easy to maintain, simple wiping can restore the luster.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Simple yet stylish, giving it a personal touch.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Fashion accessories to enhance the overall look and show personal taste.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Provide personalized engraving services to make the ring a unique collection.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Not only a fashion accessory, but also a potential art investment worth collecting.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The unique design and fashionable appearance have become a symbol of the forefront of the trend.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艺术灵感：诠释流动之美，时尚与艺术的结晶。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品质保证：精选红铜，确保戒指光泽持久，佩戴舒适。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情感符号：每一枚戒指蕴含匠心，是情感传递的理想载体。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风格百搭：简约设计，适合各种场合，彰显个性魅力。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红铜色泽，随时间渐变，增添复古韵味。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波纹纹理，触感细腻，视觉与触觉双重享受。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独特设计，不易过时，成为经典收藏。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每件作品独一无二，珍贵非凡。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适合送礼，表达心意，纪念特殊时刻。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易于保养，简单擦拭即可恢复光泽。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简约而不失格调，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赋予个人风格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时尚配饰，提升整体造型，展现个人品味。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提供个性化雕刻服务，让戒指成为独一无二的珍藏。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不仅是时尚配饰，更是一件潜在的艺术投资品，值得珍藏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独特的设计和时尚的外观，成为潮流前沿的标志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Red copper material: metallic luster, showing unique beauty as it changes over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Decorative effect: Enhance personal charm and become the highlight of daily life or special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Emotional value: As a gift, it conveys deep emotions and becomes part of beautiful memories.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红铜材质：金属光泽，随时间变化呈现独特美感。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装饰效果：提升个人魅力，成为日常或特殊场合的亮点。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情感价值：作为礼物，传递深厚情感，成为美好回忆的一部分。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B6C583"/>
    <w:multiLevelType w:val="singleLevel"/>
    <w:tmpl w:val="B2B6C5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EABA7CC"/>
    <w:multiLevelType w:val="singleLevel"/>
    <w:tmpl w:val="DEABA7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22F1EC8"/>
    <w:multiLevelType w:val="singleLevel"/>
    <w:tmpl w:val="E22F1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0208B22"/>
    <w:multiLevelType w:val="singleLevel"/>
    <w:tmpl w:val="30208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19943E8"/>
    <w:rsid w:val="080F3DF8"/>
    <w:rsid w:val="0B8361A8"/>
    <w:rsid w:val="0CAD58C9"/>
    <w:rsid w:val="125D5E2E"/>
    <w:rsid w:val="15017690"/>
    <w:rsid w:val="16CC3CB9"/>
    <w:rsid w:val="1EAF254F"/>
    <w:rsid w:val="2317068C"/>
    <w:rsid w:val="2BB212F8"/>
    <w:rsid w:val="2DEE0FC9"/>
    <w:rsid w:val="2FCA7159"/>
    <w:rsid w:val="327C30E0"/>
    <w:rsid w:val="3BF668AE"/>
    <w:rsid w:val="408D1AF9"/>
    <w:rsid w:val="41E7354B"/>
    <w:rsid w:val="469F3F0A"/>
    <w:rsid w:val="47061EFA"/>
    <w:rsid w:val="4804621F"/>
    <w:rsid w:val="49AD5074"/>
    <w:rsid w:val="4A210D4F"/>
    <w:rsid w:val="54983AE4"/>
    <w:rsid w:val="5809221B"/>
    <w:rsid w:val="5BDB3ECE"/>
    <w:rsid w:val="605B0ABB"/>
    <w:rsid w:val="6134670A"/>
    <w:rsid w:val="63E87188"/>
    <w:rsid w:val="64664C77"/>
    <w:rsid w:val="75737A34"/>
    <w:rsid w:val="7BD35DF1"/>
    <w:rsid w:val="7FA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876</Words>
  <Characters>1793</Characters>
  <Lines>0</Lines>
  <Paragraphs>0</Paragraphs>
  <TotalTime>18</TotalTime>
  <ScaleCrop>false</ScaleCrop>
  <LinksUpToDate>false</LinksUpToDate>
  <CharactersWithSpaces>1901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2024-06-05T09:02:18Z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D842D6F11CB04DCD8290E5CE03869A74_13</vt:lpwstr>
  </property>
</Properties>
</file>