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汽配类的产品文案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 xml:space="preserve">Product Name:JAKEHOE </w:t>
            </w:r>
          </w:p>
          <w:p>
            <w:pPr>
              <w:bidi w:val="0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vertAlign w:val="baseline"/>
                <w:lang w:val="en-US" w:eastAsia="zh-CN"/>
              </w:rPr>
              <w:t>Seal-All-Gaps</w:t>
            </w: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 xml:space="preserve"> Paste</w:t>
            </w:r>
          </w:p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门窗胶粘剂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根据不同产品名称修改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vertAlign w:val="baseline"/>
                <w:lang w:val="en-US" w:eastAsia="zh-CN"/>
              </w:rPr>
              <w:t>https://www.vitaltechnical.com/product/household-adhesive-and-sealant/?vt=vt-123-seal-all-gaps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成分表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WATER, ACRYLIC MONOMER, ROSIN, EPOXY RESIN, SOLVENT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水、丙烯酸单体、松香、环氧树脂、溶剂</w:t>
            </w:r>
          </w:p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（5</w:t>
            </w:r>
            <w:bookmarkStart w:id="0" w:name="_GoBack"/>
            <w:bookmarkEnd w:id="0"/>
            <w:r>
              <w:rPr>
                <w:rFonts w:hint="eastAsia"/>
                <w:vertAlign w:val="baseline"/>
                <w:lang w:val="en-US" w:eastAsia="zh-CN"/>
              </w:rPr>
              <w:t>个）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成分表按下列原则确定：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优选链接里成分，是几个就做几个。其他成分需百度一下是否为处方药、违禁药物、为对人体有害的成分、受管制等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使用方法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Usage Method:</w:t>
            </w:r>
          </w:p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1. Clean the gaps between doors and windows to be bonded before use;</w:t>
            </w:r>
          </w:p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2. Then apply an appropriate amount of adhesive to the gaps between doors and windows to bond them.</w:t>
            </w:r>
          </w:p>
        </w:tc>
        <w:tc>
          <w:tcPr>
            <w:tcW w:w="2040" w:type="dxa"/>
          </w:tcPr>
          <w:p>
            <w:pPr>
              <w:numPr>
                <w:ilvl w:val="0"/>
                <w:numId w:val="2"/>
              </w:numPr>
              <w:bidi w:val="0"/>
              <w:ind w:left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使用前先将要粘合的门窗的缝隙清理干净；</w:t>
            </w:r>
          </w:p>
          <w:p>
            <w:pPr>
              <w:numPr>
                <w:ilvl w:val="0"/>
                <w:numId w:val="2"/>
              </w:numPr>
              <w:bidi w:val="0"/>
              <w:ind w:left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然后将适量的胶粘剂涂抹在门窗的缝隙上使之粘合即可</w:t>
            </w:r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Benefits: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 The bonding effect is good and can bond doors and windows together to form a stable connection;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 Applicable to a variety of surfaces and materials, door and window joints, cabinet and wardrobe installation, wooden floor skirting;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 It has a certain degree of elasticity, so that the connecting part can better absorb the impact force when subjected to slight impact or vibration, and reduce the risk of breakage;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 Easy to use, just apply the adhesive to the gaps of doors and windows, no other tools are needed</w:t>
            </w:r>
          </w:p>
        </w:tc>
        <w:tc>
          <w:tcPr>
            <w:tcW w:w="2040" w:type="dxa"/>
          </w:tcPr>
          <w:p>
            <w:pPr>
              <w:numPr>
                <w:ilvl w:val="0"/>
                <w:numId w:val="3"/>
              </w:num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粘合效果好，能够将门窗黏合在一起，形成稳固的连接；</w:t>
            </w:r>
          </w:p>
          <w:p>
            <w:pPr>
              <w:numPr>
                <w:ilvl w:val="0"/>
                <w:numId w:val="3"/>
              </w:num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可</w:t>
            </w:r>
            <w:r>
              <w:rPr>
                <w:rFonts w:hint="default"/>
                <w:vertAlign w:val="baseline"/>
                <w:lang w:val="en-US" w:eastAsia="zh-CN"/>
              </w:rPr>
              <w:t>适用</w:t>
            </w:r>
            <w:r>
              <w:rPr>
                <w:rFonts w:hint="eastAsia"/>
                <w:vertAlign w:val="baseline"/>
                <w:lang w:val="en-US" w:eastAsia="zh-CN"/>
              </w:rPr>
              <w:t>于</w:t>
            </w:r>
            <w:r>
              <w:rPr>
                <w:rFonts w:hint="default"/>
                <w:vertAlign w:val="baseline"/>
                <w:lang w:val="en-US" w:eastAsia="zh-CN"/>
              </w:rPr>
              <w:t>多种表面和材料，门窗接缝、橱柜和衣柜安装、木地板踢脚线</w:t>
            </w:r>
          </w:p>
          <w:p>
            <w:pPr>
              <w:numPr>
                <w:ilvl w:val="0"/>
                <w:numId w:val="3"/>
              </w:num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具有一定的弹性，使得连接部分在受到轻微冲击或振动时能够更好地吸收冲击力，降低断裂的风险</w:t>
            </w:r>
            <w:r>
              <w:rPr>
                <w:rFonts w:hint="eastAsia"/>
                <w:vertAlign w:val="baseline"/>
                <w:lang w:val="en-US" w:eastAsia="zh-CN"/>
              </w:rPr>
              <w:t>；</w:t>
            </w:r>
          </w:p>
          <w:p>
            <w:pPr>
              <w:numPr>
                <w:ilvl w:val="0"/>
                <w:numId w:val="3"/>
              </w:num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方便使用，只需将该胶粘剂涂抹在门窗的缝隙即可，无需其他工具</w:t>
            </w:r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vertAlign w:val="baseline"/>
                <w:lang w:val="en-US" w:eastAsia="zh-CN"/>
              </w:rPr>
              <w:t>Seal-All-Gaps</w:t>
            </w: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 xml:space="preserve"> Paste；Door And Window Adhesives；Window And Door Sealant</w:t>
            </w:r>
          </w:p>
          <w:p>
            <w:pPr>
              <w:bidi w:val="0"/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密封所有间隙膏体；门窗胶粘剂；门窗密封胶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注意事项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  <w:t>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Please keep out of reach of children. Avoid contact with eyes. Store in a cool and dry place.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请放在儿童接触不到的地方。避免与眼睛接触。存放于阴凉干燥处。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Manufacturer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ascii="宋体" w:hAnsi="宋体" w:eastAsia="宋体" w:cs="宋体"/>
                <w:sz w:val="24"/>
                <w:szCs w:val="24"/>
              </w:rPr>
              <w:t>Shantou Youjia E-Commerce Co., Ltd.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汕头市优家电子商务有限公司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制造商地址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Manufacturer address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ascii="宋体" w:hAnsi="宋体" w:eastAsia="宋体" w:cs="宋体"/>
                <w:sz w:val="24"/>
                <w:szCs w:val="24"/>
              </w:rPr>
              <w:t>Huarun Building, No. 95, Changping Road, Longhu District, Shantou City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515041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汕头市龙湖区长平路95号华润大厦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515041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Made in China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中国制造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保质期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S</w:t>
            </w:r>
            <w:r>
              <w:rPr>
                <w:rFonts w:hint="eastAsia" w:eastAsiaTheme="minorEastAsia"/>
                <w:lang w:eastAsia="zh-CN"/>
              </w:rPr>
              <w:t>helf Life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  <w:lang w:eastAsia="zh-CN"/>
              </w:rPr>
              <w:t xml:space="preserve"> Years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标识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需包含这些标志，左边为示意，需找相对应的矢量图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012825" cy="198120"/>
                  <wp:effectExtent l="0" t="0" r="15875" b="1143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825" cy="198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供应商添加</w:t>
            </w:r>
          </w:p>
        </w:tc>
      </w:tr>
    </w:tbl>
    <w:p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ADC8EA59"/>
    <w:multiLevelType w:val="singleLevel"/>
    <w:tmpl w:val="ADC8EA59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F1C56C92"/>
    <w:multiLevelType w:val="singleLevel"/>
    <w:tmpl w:val="F1C56C9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2NDY2YzhjNTkxM2YyOGQwZDNkNjhhZjEyNjk2NTUifQ=="/>
  </w:docVars>
  <w:rsids>
    <w:rsidRoot w:val="080F3DF8"/>
    <w:rsid w:val="03FE52D8"/>
    <w:rsid w:val="04932A3E"/>
    <w:rsid w:val="04FB1072"/>
    <w:rsid w:val="05A60E3C"/>
    <w:rsid w:val="080F3DF8"/>
    <w:rsid w:val="08C53F01"/>
    <w:rsid w:val="0B2F0960"/>
    <w:rsid w:val="0C2A2AFC"/>
    <w:rsid w:val="0EB83A78"/>
    <w:rsid w:val="1ACC4B81"/>
    <w:rsid w:val="1C34065E"/>
    <w:rsid w:val="1FA1527C"/>
    <w:rsid w:val="204128CD"/>
    <w:rsid w:val="33296C10"/>
    <w:rsid w:val="38CC5243"/>
    <w:rsid w:val="3C4E579D"/>
    <w:rsid w:val="48FA14DA"/>
    <w:rsid w:val="49112BBC"/>
    <w:rsid w:val="539E4BBE"/>
    <w:rsid w:val="53A458DD"/>
    <w:rsid w:val="54B57460"/>
    <w:rsid w:val="553C2B56"/>
    <w:rsid w:val="56051D5E"/>
    <w:rsid w:val="5E084C44"/>
    <w:rsid w:val="6225289B"/>
    <w:rsid w:val="66DC4BBA"/>
    <w:rsid w:val="6CE468D8"/>
    <w:rsid w:val="6EAA672C"/>
    <w:rsid w:val="740C32BF"/>
    <w:rsid w:val="746D453C"/>
    <w:rsid w:val="747A1398"/>
    <w:rsid w:val="794A480C"/>
    <w:rsid w:val="79C95C1C"/>
    <w:rsid w:val="7D862DF5"/>
    <w:rsid w:val="7DFE2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我jio得阔以</cp:lastModifiedBy>
  <dcterms:modified xsi:type="dcterms:W3CDTF">2024-01-20T08:09:31Z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7B3919281D054CDBA6874289E03D8A73_13</vt:lpwstr>
  </property>
</Properties>
</file>