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54AA5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GOOGEER保健食品</w:t>
      </w:r>
      <w:r>
        <w:rPr>
          <w:rFonts w:hint="eastAsia"/>
          <w:b/>
          <w:bCs/>
          <w:color w:val="FF0000"/>
          <w:lang w:val="en-US" w:eastAsia="zh-CN"/>
        </w:rPr>
        <w:t>这个品牌的产品包装均用汕头市谷吉尔健康食品有限公司的地址。</w:t>
      </w:r>
    </w:p>
    <w:p w14:paraId="0E1938D8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ED806C5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321"/>
        <w:gridCol w:w="2307"/>
        <w:gridCol w:w="3757"/>
        <w:gridCol w:w="1163"/>
      </w:tblGrid>
      <w:tr w14:paraId="1D1B8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3B8CF7D4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321" w:type="dxa"/>
            <w:vAlign w:val="center"/>
          </w:tcPr>
          <w:p w14:paraId="2AA088BF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307" w:type="dxa"/>
            <w:vAlign w:val="center"/>
          </w:tcPr>
          <w:p w14:paraId="570987A4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757" w:type="dxa"/>
            <w:vAlign w:val="center"/>
          </w:tcPr>
          <w:p w14:paraId="74092C33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163" w:type="dxa"/>
            <w:vAlign w:val="center"/>
          </w:tcPr>
          <w:p w14:paraId="5C71521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7A64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0F0CE7D"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321" w:type="dxa"/>
          </w:tcPr>
          <w:p w14:paraId="145EC4B3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PRODUCT NAME:</w:t>
            </w:r>
          </w:p>
          <w:p w14:paraId="1E7BC838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 w:val="0"/>
                <w:bCs w:val="0"/>
                <w:vertAlign w:val="baseline"/>
                <w:lang w:val="en-US" w:eastAsia="zh-CN"/>
              </w:rPr>
              <w:t>GOOGEER Dietary Fiber Supplement</w:t>
            </w:r>
          </w:p>
        </w:tc>
        <w:tc>
          <w:tcPr>
            <w:tcW w:w="2307" w:type="dxa"/>
          </w:tcPr>
          <w:p w14:paraId="5601C56D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bookmarkStart w:id="3" w:name="_GoBack"/>
            <w:r>
              <w:rPr>
                <w:rFonts w:hint="eastAsia"/>
                <w:vertAlign w:val="baseline"/>
                <w:lang w:val="en-US" w:eastAsia="zh-CN"/>
              </w:rPr>
              <w:t>膳食纤维补充剂（入口）</w:t>
            </w:r>
            <w:bookmarkEnd w:id="3"/>
          </w:p>
        </w:tc>
        <w:tc>
          <w:tcPr>
            <w:tcW w:w="3757" w:type="dxa"/>
          </w:tcPr>
          <w:p w14:paraId="41D4B85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163" w:type="dxa"/>
          </w:tcPr>
          <w:p w14:paraId="713D0541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A898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</w:trPr>
        <w:tc>
          <w:tcPr>
            <w:tcW w:w="1134" w:type="dxa"/>
          </w:tcPr>
          <w:p w14:paraId="5B946EF1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321" w:type="dxa"/>
          </w:tcPr>
          <w:p w14:paraId="4F0126B3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https://www.vlivey.com/products/vlive-complex-zinc-30ml</w:t>
            </w:r>
          </w:p>
        </w:tc>
        <w:tc>
          <w:tcPr>
            <w:tcW w:w="2307" w:type="dxa"/>
          </w:tcPr>
          <w:p w14:paraId="67F68F1B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757" w:type="dxa"/>
          </w:tcPr>
          <w:p w14:paraId="11DC3E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306F36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34258D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020B61F5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163" w:type="dxa"/>
          </w:tcPr>
          <w:p w14:paraId="5AE12EC6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192D1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atLeast"/>
        </w:trPr>
        <w:tc>
          <w:tcPr>
            <w:tcW w:w="1134" w:type="dxa"/>
          </w:tcPr>
          <w:p w14:paraId="12076FFD"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321" w:type="dxa"/>
            <w:vAlign w:val="top"/>
          </w:tcPr>
          <w:p w14:paraId="174C1A41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cs="Arial Black"/>
                <w:b/>
                <w:bCs/>
                <w:vertAlign w:val="baseline"/>
                <w:lang w:val="en-US" w:eastAsia="zh-CN"/>
              </w:rPr>
              <w:t>PRODUCT TYPE：</w:t>
            </w:r>
            <w:r>
              <w:rPr>
                <w:rFonts w:hint="eastAsia"/>
                <w:vertAlign w:val="baseline"/>
                <w:lang w:val="en-US" w:eastAsia="zh-CN"/>
              </w:rPr>
              <w:t>Health Products</w:t>
            </w:r>
          </w:p>
        </w:tc>
        <w:tc>
          <w:tcPr>
            <w:tcW w:w="2307" w:type="dxa"/>
            <w:vAlign w:val="top"/>
          </w:tcPr>
          <w:p w14:paraId="2ADD52AF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</w:p>
        </w:tc>
        <w:tc>
          <w:tcPr>
            <w:tcW w:w="3757" w:type="dxa"/>
          </w:tcPr>
          <w:p w14:paraId="66BBC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保健品/草本茶包/软糖产品等，根据产品情况调整</w:t>
            </w:r>
          </w:p>
          <w:p w14:paraId="454FD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Health </w:t>
            </w: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Products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>/Herbal Tea Bags/Gummies Products</w:t>
            </w:r>
          </w:p>
        </w:tc>
        <w:tc>
          <w:tcPr>
            <w:tcW w:w="1163" w:type="dxa"/>
          </w:tcPr>
          <w:p w14:paraId="4DAAFDF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9AB7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5" w:hRule="atLeast"/>
        </w:trPr>
        <w:tc>
          <w:tcPr>
            <w:tcW w:w="1134" w:type="dxa"/>
          </w:tcPr>
          <w:p w14:paraId="3C995F94"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321" w:type="dxa"/>
            <w:vAlign w:val="top"/>
          </w:tcPr>
          <w:p w14:paraId="2716EAA1">
            <w:pPr>
              <w:bidi w:val="0"/>
              <w:jc w:val="left"/>
              <w:rPr>
                <w:rFonts w:hint="eastAsia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cs="Arial Black"/>
                <w:b/>
                <w:bCs/>
                <w:vertAlign w:val="baseline"/>
                <w:lang w:val="en-US" w:eastAsia="zh-CN"/>
              </w:rPr>
              <w:t>INGREDIENTS:</w:t>
            </w:r>
          </w:p>
          <w:p w14:paraId="26A05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EXTRACT、GLUCONOLACTONE、VITAMIN B1、POTASSIUM SORBATE、MINT LEAF EXTRACT</w:t>
            </w:r>
          </w:p>
          <w:p w14:paraId="7B6CC2C4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2307" w:type="dxa"/>
            <w:vAlign w:val="top"/>
          </w:tcPr>
          <w:p w14:paraId="531CB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中药提取物，葡萄糖酸内脂，维生素b1，山梨酸钾，薄荷叶提取液</w:t>
            </w:r>
          </w:p>
          <w:p w14:paraId="06C05780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757" w:type="dxa"/>
          </w:tcPr>
          <w:p w14:paraId="2DBD2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  <w:p w14:paraId="31D79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1、保健滴剂的【汕头市乐怡健康食品有限公司】：</w:t>
            </w:r>
          </w:p>
          <w:p w14:paraId="6068D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中药提取物，葡萄糖酸内脂，维生素b1，山梨酸钾，薄荷叶提取液</w:t>
            </w:r>
          </w:p>
          <w:p w14:paraId="1ACDD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TRADITIONAL CHINESE MEDICINE EXTRACT, GLUCONOLACTONE, VITAMIN B1, POTASSIUM SORBATE, MINT LEAF EXTRACT</w:t>
            </w:r>
          </w:p>
          <w:p w14:paraId="4EDA6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2、胶囊的【安徽医味健康科技有限公司】：</w:t>
            </w:r>
          </w:p>
          <w:p w14:paraId="230D8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纯化水、甘油、维生素C、明胶、钠、食用着色剂</w:t>
            </w:r>
          </w:p>
          <w:p w14:paraId="2AFED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PURIFIED WATER、GELATIN、GLYCERIN、VITAMIN C、SODIUM、FOOD COLORING</w:t>
            </w:r>
          </w:p>
          <w:p w14:paraId="4B0A6A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软糖的【安徽医味健康科技有限公司】参考（浓缩汁味道视产品改动）：</w:t>
            </w:r>
          </w:p>
          <w:p w14:paraId="3E53B3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麦芽糖浆、白糖粉、山楂浓缩汁、果胶、柠檬酸、柠檬酸钠、维生素C</w:t>
            </w:r>
          </w:p>
          <w:p w14:paraId="2FFEC1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MALTOSE SYRUP、WHITE SUGAR POWDER、HAWTHORN JUICE CONCENTRATE、PECTIN、CITRIC ACID、SODIUM CITRATE、VITAMIN C</w:t>
            </w:r>
          </w:p>
        </w:tc>
        <w:tc>
          <w:tcPr>
            <w:tcW w:w="1163" w:type="dxa"/>
          </w:tcPr>
          <w:p w14:paraId="3A44C394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需开发确认：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1、哪家供应商</w:t>
            </w:r>
          </w:p>
          <w:p w14:paraId="28E8CF4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2、开发问清楚成分等信息</w:t>
            </w:r>
          </w:p>
        </w:tc>
      </w:tr>
      <w:tr w14:paraId="13FFE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8B0D90B"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4628" w:type="dxa"/>
            <w:gridSpan w:val="2"/>
          </w:tcPr>
          <w:p w14:paraId="470F1412">
            <w:pPr>
              <w:bidi w:val="0"/>
              <w:jc w:val="left"/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NUTRITION</w:t>
            </w:r>
            <w:r>
              <w:rPr>
                <w:rFonts w:hint="eastAsia" w:ascii="Arial Black" w:hAnsi="Arial Black" w:cs="Arial Black"/>
                <w:b/>
                <w:bCs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Arial Black" w:hAnsi="Arial Black" w:cs="Arial Black"/>
                <w:b/>
                <w:bCs/>
                <w:vertAlign w:val="baseline"/>
                <w:lang w:val="en-US" w:eastAsia="zh-CN"/>
              </w:rPr>
              <w:t>INGREDIENT LIST：</w:t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 w14:paraId="064E33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615" w:type="dxa"/>
                  <w:vAlign w:val="top"/>
                </w:tcPr>
                <w:p w14:paraId="0B5347C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bookmarkStart w:id="1" w:name="OLE_LINK2"/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  <w:vAlign w:val="top"/>
                </w:tcPr>
                <w:p w14:paraId="4EDE166D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  <w:vAlign w:val="top"/>
                </w:tcPr>
                <w:p w14:paraId="731481D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 w14:paraId="089A41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35A13795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  <w:vAlign w:val="top"/>
                </w:tcPr>
                <w:p w14:paraId="6DCFF16A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  <w:vAlign w:val="top"/>
                </w:tcPr>
                <w:p w14:paraId="4156609B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3FD498D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71AE337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  <w:vAlign w:val="top"/>
                </w:tcPr>
                <w:p w14:paraId="570B438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  <w:vAlign w:val="top"/>
                </w:tcPr>
                <w:p w14:paraId="11DC447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20590F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357EB320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  <w:vAlign w:val="top"/>
                </w:tcPr>
                <w:p w14:paraId="701DA34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  <w:vAlign w:val="top"/>
                </w:tcPr>
                <w:p w14:paraId="7229A2E6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 w14:paraId="2377F71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30DB97D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  <w:vAlign w:val="top"/>
                </w:tcPr>
                <w:p w14:paraId="40127CC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  <w:vAlign w:val="top"/>
                </w:tcPr>
                <w:p w14:paraId="7C66D24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 w14:paraId="20B2D1B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  <w:vAlign w:val="top"/>
                </w:tcPr>
                <w:p w14:paraId="1BE68FE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  <w:vAlign w:val="top"/>
                </w:tcPr>
                <w:p w14:paraId="795EB28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  <w:vAlign w:val="top"/>
                </w:tcPr>
                <w:p w14:paraId="0875029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bookmarkEnd w:id="1"/>
          </w:tbl>
          <w:p w14:paraId="5A14E130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757" w:type="dxa"/>
          </w:tcPr>
          <w:p w14:paraId="6EB8860E">
            <w:pPr>
              <w:bidi w:val="0"/>
              <w:jc w:val="both"/>
            </w:pPr>
            <w:r>
              <w:rPr>
                <w:rFonts w:hint="eastAsia"/>
                <w:lang w:val="en-US" w:eastAsia="zh-CN"/>
              </w:rPr>
              <w:t>胶囊</w:t>
            </w:r>
            <w:r>
              <w:rPr>
                <w:rFonts w:hint="eastAsia"/>
                <w:vertAlign w:val="baseline"/>
                <w:lang w:val="en-US" w:eastAsia="zh-CN"/>
              </w:rPr>
              <w:t>【安徽医味健康科技有限公司】</w:t>
            </w:r>
            <w:r>
              <w:rPr>
                <w:rFonts w:hint="eastAsia"/>
                <w:lang w:val="en-US" w:eastAsia="zh-CN"/>
              </w:rPr>
              <w:t>统一营养成分表</w:t>
            </w:r>
            <w:r>
              <w:drawing>
                <wp:inline distT="0" distB="0" distL="114300" distR="114300">
                  <wp:extent cx="1939290" cy="909955"/>
                  <wp:effectExtent l="0" t="0" r="3810" b="44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290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3F7D8">
            <w:pPr>
              <w:bidi w:val="0"/>
              <w:jc w:val="both"/>
            </w:pPr>
            <w:r>
              <w:drawing>
                <wp:inline distT="0" distB="0" distL="114300" distR="114300">
                  <wp:extent cx="1932940" cy="810895"/>
                  <wp:effectExtent l="0" t="0" r="10160" b="825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CC2537">
            <w:pPr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滴剂【汕头市乐怡健康食品有限公司】</w:t>
            </w: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2693035" cy="1154430"/>
                  <wp:effectExtent l="0" t="0" r="12065" b="7620"/>
                  <wp:docPr id="4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035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4"/>
              <w:tblW w:w="371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15"/>
              <w:gridCol w:w="1231"/>
              <w:gridCol w:w="868"/>
            </w:tblGrid>
            <w:tr w14:paraId="4A16732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3E52A64B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PROJECT</w:t>
                  </w:r>
                </w:p>
              </w:tc>
              <w:tc>
                <w:tcPr>
                  <w:tcW w:w="1231" w:type="dxa"/>
                </w:tcPr>
                <w:p w14:paraId="15CB083F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per 30mg</w:t>
                  </w:r>
                </w:p>
              </w:tc>
              <w:tc>
                <w:tcPr>
                  <w:tcW w:w="868" w:type="dxa"/>
                </w:tcPr>
                <w:p w14:paraId="34EC41B6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NRV%</w:t>
                  </w:r>
                </w:p>
              </w:tc>
            </w:tr>
            <w:tr w14:paraId="2C0823C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1ABF1717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ENERGY</w:t>
                  </w:r>
                </w:p>
              </w:tc>
              <w:tc>
                <w:tcPr>
                  <w:tcW w:w="1231" w:type="dxa"/>
                </w:tcPr>
                <w:p w14:paraId="436D92E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90kJ</w:t>
                  </w:r>
                </w:p>
              </w:tc>
              <w:tc>
                <w:tcPr>
                  <w:tcW w:w="868" w:type="dxa"/>
                </w:tcPr>
                <w:p w14:paraId="7A427CE1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4107DB5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7BAA964E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PROTEIN</w:t>
                  </w:r>
                </w:p>
              </w:tc>
              <w:tc>
                <w:tcPr>
                  <w:tcW w:w="1231" w:type="dxa"/>
                </w:tcPr>
                <w:p w14:paraId="364F085D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0.6g</w:t>
                  </w:r>
                </w:p>
              </w:tc>
              <w:tc>
                <w:tcPr>
                  <w:tcW w:w="868" w:type="dxa"/>
                </w:tcPr>
                <w:p w14:paraId="0596CCE3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  <w:tr w14:paraId="1E49D8A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2879E491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FAT</w:t>
                  </w:r>
                </w:p>
              </w:tc>
              <w:tc>
                <w:tcPr>
                  <w:tcW w:w="1231" w:type="dxa"/>
                </w:tcPr>
                <w:p w14:paraId="7104CBB4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0g</w:t>
                  </w:r>
                </w:p>
              </w:tc>
              <w:tc>
                <w:tcPr>
                  <w:tcW w:w="868" w:type="dxa"/>
                </w:tcPr>
                <w:p w14:paraId="7C60D53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0%</w:t>
                  </w:r>
                </w:p>
              </w:tc>
            </w:tr>
            <w:tr w14:paraId="06D1BB9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56B714D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CARBOHYDRATE</w:t>
                  </w:r>
                </w:p>
              </w:tc>
              <w:tc>
                <w:tcPr>
                  <w:tcW w:w="1231" w:type="dxa"/>
                </w:tcPr>
                <w:p w14:paraId="5C473A7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4.9g</w:t>
                  </w:r>
                </w:p>
              </w:tc>
              <w:tc>
                <w:tcPr>
                  <w:tcW w:w="868" w:type="dxa"/>
                </w:tcPr>
                <w:p w14:paraId="3D2F8752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2%</w:t>
                  </w:r>
                </w:p>
              </w:tc>
            </w:tr>
            <w:tr w14:paraId="6421E21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615" w:type="dxa"/>
                </w:tcPr>
                <w:p w14:paraId="052C0E44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SODIUM</w:t>
                  </w:r>
                </w:p>
              </w:tc>
              <w:tc>
                <w:tcPr>
                  <w:tcW w:w="1231" w:type="dxa"/>
                </w:tcPr>
                <w:p w14:paraId="1A02B4B9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20mg</w:t>
                  </w:r>
                </w:p>
              </w:tc>
              <w:tc>
                <w:tcPr>
                  <w:tcW w:w="868" w:type="dxa"/>
                </w:tcPr>
                <w:p w14:paraId="5ED1C186">
                  <w:pPr>
                    <w:bidi w:val="0"/>
                    <w:jc w:val="center"/>
                    <w:rPr>
                      <w:rFonts w:hint="default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2"/>
                      <w:highlight w:val="none"/>
                      <w:vertAlign w:val="baseline"/>
                      <w:lang w:val="en-US" w:eastAsia="zh-CN"/>
                    </w:rPr>
                    <w:t>1%</w:t>
                  </w:r>
                </w:p>
              </w:tc>
            </w:tr>
          </w:tbl>
          <w:p w14:paraId="1B961675">
            <w:pPr>
              <w:bidi w:val="0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163" w:type="dxa"/>
          </w:tcPr>
          <w:p w14:paraId="7DD713C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由供应商提供，需与供应商确认</w:t>
            </w:r>
          </w:p>
        </w:tc>
      </w:tr>
      <w:tr w14:paraId="09BC6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6EF944F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321" w:type="dxa"/>
            <w:vAlign w:val="top"/>
          </w:tcPr>
          <w:p w14:paraId="0D6D511A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DIRECTIONS OF SAFE USE:</w:t>
            </w:r>
          </w:p>
          <w:p w14:paraId="1CA16753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leftChars="0" w:right="0" w:right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</w:t>
            </w:r>
          </w:p>
        </w:tc>
        <w:tc>
          <w:tcPr>
            <w:tcW w:w="2307" w:type="dxa"/>
            <w:vAlign w:val="top"/>
          </w:tcPr>
          <w:p w14:paraId="311FF9EA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食用前请摇匀，每次取用1-2滴，每日1-2次</w:t>
            </w:r>
          </w:p>
        </w:tc>
        <w:tc>
          <w:tcPr>
            <w:tcW w:w="3757" w:type="dxa"/>
          </w:tcPr>
          <w:p w14:paraId="79E269E9"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1、瘦身茶：在杯中放一个茶包，加入约200ml沸水浸泡3-4分钟即可。Put a tea bag in the cup, add about 200ml boiling water and soak for 3-4 minutes.</w:t>
            </w:r>
          </w:p>
          <w:p w14:paraId="19CCB38E"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2、保健滴剂：食用前请摇匀，每次取用1-2滴，每日1-2次</w:t>
            </w:r>
          </w:p>
          <w:p w14:paraId="1DC32271"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  <w:p w14:paraId="2AAEC345"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胶囊：每日两次，每次1~2粒</w:t>
            </w:r>
          </w:p>
          <w:p w14:paraId="670FA840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Twice a day, 1~2 capsules each time</w:t>
            </w:r>
          </w:p>
        </w:tc>
        <w:tc>
          <w:tcPr>
            <w:tcW w:w="1163" w:type="dxa"/>
          </w:tcPr>
          <w:p w14:paraId="3AFEEBF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 w14:paraId="28164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5129E0D9"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321" w:type="dxa"/>
            <w:vAlign w:val="center"/>
          </w:tcPr>
          <w:p w14:paraId="73164CE1">
            <w:pPr>
              <w:bidi w:val="0"/>
              <w:jc w:val="left"/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BENEFITS:</w:t>
            </w:r>
          </w:p>
          <w:p w14:paraId="1FBA9CC6"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Helps support immunity, cognitive function, fertility and skin health, leaving you full of energy.</w:t>
            </w:r>
          </w:p>
          <w:p w14:paraId="1DAD65FF"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The ingredients are safe, allowing you to eat with confidence when supplementing your diet.</w:t>
            </w:r>
          </w:p>
          <w:p w14:paraId="198AC330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Use dropper type packaging to accurately control the dosage and save your energy.</w:t>
            </w:r>
          </w:p>
        </w:tc>
        <w:tc>
          <w:tcPr>
            <w:tcW w:w="2307" w:type="dxa"/>
            <w:vAlign w:val="center"/>
          </w:tcPr>
          <w:p w14:paraId="4DBFF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有助于支持免疫力、认知功能、生育能力和皮肤健康，让您充满活力。</w:t>
            </w:r>
          </w:p>
          <w:p w14:paraId="235307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成分安全，让您在补充膳食时放心食用。</w:t>
            </w:r>
          </w:p>
          <w:p w14:paraId="514347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采用滴管式包装，精准把握用量，节省您的精力。</w:t>
            </w:r>
          </w:p>
        </w:tc>
        <w:tc>
          <w:tcPr>
            <w:tcW w:w="3757" w:type="dxa"/>
          </w:tcPr>
          <w:p w14:paraId="0D2ABE79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163" w:type="dxa"/>
          </w:tcPr>
          <w:p w14:paraId="747FA8D5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6EB37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779449E9"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321" w:type="dxa"/>
            <w:vAlign w:val="center"/>
          </w:tcPr>
          <w:p w14:paraId="2475A302">
            <w:pPr>
              <w:bidi w:val="0"/>
              <w:jc w:val="left"/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KEYWORDS:</w:t>
            </w:r>
          </w:p>
          <w:p w14:paraId="402A88F7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Dietary Fiber Supplement</w:t>
            </w:r>
            <w:r>
              <w:rPr>
                <w:rFonts w:hint="eastAsia"/>
                <w:lang w:val="en-US" w:eastAsia="zh-CN"/>
              </w:rPr>
              <w:t>；Dietary Supplement；Supplemental Drops</w:t>
            </w:r>
          </w:p>
        </w:tc>
        <w:tc>
          <w:tcPr>
            <w:tcW w:w="2307" w:type="dxa"/>
            <w:vAlign w:val="center"/>
          </w:tcPr>
          <w:p w14:paraId="4ED66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膳食纤维补充剂；膳食补充剂；补充滴剂</w:t>
            </w:r>
          </w:p>
        </w:tc>
        <w:tc>
          <w:tcPr>
            <w:tcW w:w="3757" w:type="dxa"/>
          </w:tcPr>
          <w:p w14:paraId="4137A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0742CF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0D4ECEDB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163" w:type="dxa"/>
          </w:tcPr>
          <w:p w14:paraId="0CB4DE63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519C7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309B04E"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321" w:type="dxa"/>
          </w:tcPr>
          <w:p w14:paraId="2780A0ED">
            <w:pPr>
              <w:bidi w:val="0"/>
              <w:jc w:val="left"/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zh-CN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WARNING</w:t>
            </w:r>
            <w:r>
              <w:rPr>
                <w:rFonts w:hint="default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zh-CN" w:eastAsia="zh-CN" w:bidi="ar-SA"/>
              </w:rPr>
              <w:t>:</w:t>
            </w:r>
          </w:p>
          <w:p w14:paraId="4CAE250B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307" w:type="dxa"/>
          </w:tcPr>
          <w:p w14:paraId="42BA3EA3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757" w:type="dxa"/>
          </w:tcPr>
          <w:p w14:paraId="01846096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 w14:paraId="28F032DC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 w14:paraId="14460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F381CC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经销商</w:t>
            </w:r>
          </w:p>
        </w:tc>
        <w:tc>
          <w:tcPr>
            <w:tcW w:w="2321" w:type="dxa"/>
            <w:vAlign w:val="top"/>
          </w:tcPr>
          <w:p w14:paraId="69DA3F3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DISTRIBUTOR：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Shantou GOOGEER Health Food Co., Ltd.</w:t>
            </w:r>
          </w:p>
        </w:tc>
        <w:tc>
          <w:tcPr>
            <w:tcW w:w="2307" w:type="dxa"/>
            <w:vAlign w:val="top"/>
          </w:tcPr>
          <w:p w14:paraId="05D0D199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汕头市谷吉尔健康食品有限公司</w:t>
            </w:r>
          </w:p>
        </w:tc>
        <w:tc>
          <w:tcPr>
            <w:tcW w:w="3757" w:type="dxa"/>
            <w:vAlign w:val="top"/>
          </w:tcPr>
          <w:p w14:paraId="741A6AD3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04CC6E8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192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152CD619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321" w:type="dxa"/>
            <w:vAlign w:val="top"/>
          </w:tcPr>
          <w:p w14:paraId="6A52782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Arial Black" w:hAnsi="Arial Black" w:cs="Arial Black" w:eastAsiaTheme="minorEastAsia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ADDRESS：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Room 1719, West Tower, China Resources Building, No. 95 Changping Road, Longhu District, Shantou City</w:t>
            </w:r>
          </w:p>
        </w:tc>
        <w:tc>
          <w:tcPr>
            <w:tcW w:w="2307" w:type="dxa"/>
            <w:vAlign w:val="top"/>
          </w:tcPr>
          <w:p w14:paraId="1FD5D7BA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757" w:type="dxa"/>
            <w:vAlign w:val="top"/>
          </w:tcPr>
          <w:p w14:paraId="513EF027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2EDE87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927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134" w:type="dxa"/>
            <w:vAlign w:val="top"/>
          </w:tcPr>
          <w:p w14:paraId="3CBA6EB7"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321" w:type="dxa"/>
            <w:vAlign w:val="top"/>
          </w:tcPr>
          <w:p w14:paraId="330F4D07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Arial Black" w:hAnsi="Arial Black" w:eastAsia="宋体" w:cs="Arial Black"/>
                <w:sz w:val="24"/>
                <w:szCs w:val="24"/>
              </w:rPr>
              <w:t>MANUFACTURER</w:t>
            </w:r>
            <w:r>
              <w:rPr>
                <w:rFonts w:hint="default" w:ascii="Arial Black" w:hAnsi="Arial Black" w:eastAsia="宋体" w:cs="Arial Black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Shantou Leyi Health Food Technology Co., Ltd.</w:t>
            </w:r>
          </w:p>
        </w:tc>
        <w:tc>
          <w:tcPr>
            <w:tcW w:w="2307" w:type="dxa"/>
            <w:vAlign w:val="top"/>
          </w:tcPr>
          <w:p w14:paraId="11C4A80C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汕头市乐怡健康食品科技有限公司</w:t>
            </w:r>
          </w:p>
        </w:tc>
        <w:tc>
          <w:tcPr>
            <w:tcW w:w="3757" w:type="dxa"/>
            <w:vAlign w:val="top"/>
          </w:tcPr>
          <w:p w14:paraId="4F8DE81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A1FAE26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 w14:paraId="6D50F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1134" w:type="dxa"/>
            <w:vAlign w:val="top"/>
          </w:tcPr>
          <w:p w14:paraId="36A6E793"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地址</w:t>
            </w:r>
          </w:p>
        </w:tc>
        <w:tc>
          <w:tcPr>
            <w:tcW w:w="2321" w:type="dxa"/>
            <w:vAlign w:val="top"/>
          </w:tcPr>
          <w:p w14:paraId="5B76B40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default" w:ascii="Arial Black" w:hAnsi="Arial Black" w:eastAsia="宋体" w:cs="Arial Black"/>
                <w:sz w:val="24"/>
                <w:szCs w:val="24"/>
              </w:rPr>
            </w:pPr>
            <w:r>
              <w:rPr>
                <w:rFonts w:hint="default" w:ascii="Arial Black" w:hAnsi="Arial Black" w:eastAsia="宋体" w:cs="Arial Black"/>
                <w:sz w:val="24"/>
                <w:szCs w:val="24"/>
              </w:rPr>
              <w:t>ADDRESS：</w:t>
            </w:r>
          </w:p>
          <w:p w14:paraId="7D13407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</w:rPr>
              <w:t>West side of the 3rd and 4th floors of Building No. 7 on the north side of the middle section of Beixing Road, Beizhong Village, Xinxi Street, Longhu District, Shantou City</w:t>
            </w:r>
          </w:p>
        </w:tc>
        <w:tc>
          <w:tcPr>
            <w:tcW w:w="2307" w:type="dxa"/>
            <w:vAlign w:val="top"/>
          </w:tcPr>
          <w:p w14:paraId="3AB2B11C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汕头市龙湖区新溪街道北中村北兴路中段北侧7号建筑物3、4楼西侧</w:t>
            </w:r>
          </w:p>
        </w:tc>
        <w:tc>
          <w:tcPr>
            <w:tcW w:w="3757" w:type="dxa"/>
            <w:vAlign w:val="top"/>
          </w:tcPr>
          <w:p w14:paraId="45F0A23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5C7FB23D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需开发确认供应商</w:t>
            </w:r>
          </w:p>
        </w:tc>
      </w:tr>
      <w:tr w14:paraId="34539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1134" w:type="dxa"/>
            <w:vAlign w:val="top"/>
          </w:tcPr>
          <w:p w14:paraId="25EF8B3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欧代</w:t>
            </w:r>
          </w:p>
        </w:tc>
        <w:tc>
          <w:tcPr>
            <w:tcW w:w="2321" w:type="dxa"/>
            <w:vAlign w:val="top"/>
          </w:tcPr>
          <w:p w14:paraId="7208A92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One Solution Ltd</w:t>
            </w:r>
          </w:p>
          <w:p w14:paraId="2BAC689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 rue d'Armaille 75017 Paris, France</w:t>
            </w:r>
          </w:p>
          <w:p w14:paraId="4A5559C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Jeffrey Lin</w:t>
            </w:r>
          </w:p>
          <w:p w14:paraId="732C386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+34 615 561 161</w:t>
            </w:r>
          </w:p>
          <w:p w14:paraId="1A28D09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2307" w:type="dxa"/>
            <w:vAlign w:val="top"/>
          </w:tcPr>
          <w:p w14:paraId="09C0813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57" w:type="dxa"/>
            <w:vAlign w:val="top"/>
          </w:tcPr>
          <w:p w14:paraId="6DFF6DD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7A3E85A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FBD5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5862EFBD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英代</w:t>
            </w:r>
          </w:p>
        </w:tc>
        <w:tc>
          <w:tcPr>
            <w:tcW w:w="2321" w:type="dxa"/>
            <w:vAlign w:val="top"/>
          </w:tcPr>
          <w:p w14:paraId="0E07BB54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Global Star Uk Solution Ltd</w:t>
            </w:r>
          </w:p>
          <w:p w14:paraId="6E795D3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 Copperfield Road Coventry, West Midlands, England United Kingdom Cv2 4Aq</w:t>
            </w:r>
          </w:p>
          <w:p w14:paraId="7460822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James Lin</w:t>
            </w:r>
          </w:p>
          <w:p w14:paraId="5D38112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+34 615 561 159</w:t>
            </w:r>
          </w:p>
          <w:p w14:paraId="02652176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GStarUK.service@hotmail.com</w:t>
            </w:r>
          </w:p>
        </w:tc>
        <w:tc>
          <w:tcPr>
            <w:tcW w:w="2307" w:type="dxa"/>
            <w:vAlign w:val="center"/>
          </w:tcPr>
          <w:p w14:paraId="7D7EF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757" w:type="dxa"/>
            <w:vAlign w:val="top"/>
          </w:tcPr>
          <w:p w14:paraId="28140926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7F9CB66A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EA95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55EE8BF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美代</w:t>
            </w:r>
          </w:p>
        </w:tc>
        <w:tc>
          <w:tcPr>
            <w:tcW w:w="2321" w:type="dxa"/>
            <w:vAlign w:val="top"/>
          </w:tcPr>
          <w:p w14:paraId="79FD4933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01F574B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 International Inc.</w:t>
            </w:r>
          </w:p>
          <w:p w14:paraId="113EC2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5030 Boardwalk Dr, Suite 818 Colorado Springs, CO 80919, United States</w:t>
            </w:r>
          </w:p>
          <w:p w14:paraId="13CD790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Jessica Zhong</w:t>
            </w:r>
          </w:p>
          <w:p w14:paraId="43FEBB7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001-719-6787182</w:t>
            </w:r>
          </w:p>
          <w:p w14:paraId="5DF3B011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UA.customerservice@hotmail.com</w:t>
            </w:r>
          </w:p>
        </w:tc>
        <w:tc>
          <w:tcPr>
            <w:tcW w:w="2307" w:type="dxa"/>
            <w:vAlign w:val="top"/>
          </w:tcPr>
          <w:p w14:paraId="0C1466D8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57" w:type="dxa"/>
            <w:vAlign w:val="top"/>
          </w:tcPr>
          <w:p w14:paraId="66B71E04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116CA94F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2635E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162D88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321" w:type="dxa"/>
            <w:vAlign w:val="top"/>
          </w:tcPr>
          <w:p w14:paraId="1A17876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307" w:type="dxa"/>
            <w:vAlign w:val="top"/>
          </w:tcPr>
          <w:p w14:paraId="6F54D22C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757" w:type="dxa"/>
            <w:vAlign w:val="top"/>
          </w:tcPr>
          <w:p w14:paraId="6CE14308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5AA689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2D72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7F081DE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321" w:type="dxa"/>
            <w:vAlign w:val="top"/>
          </w:tcPr>
          <w:p w14:paraId="734CEB5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307" w:type="dxa"/>
            <w:vAlign w:val="top"/>
          </w:tcPr>
          <w:p w14:paraId="5014B33B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757" w:type="dxa"/>
            <w:vAlign w:val="top"/>
          </w:tcPr>
          <w:p w14:paraId="185929A1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753E593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5FFCC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098324AB"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图标</w:t>
            </w:r>
          </w:p>
        </w:tc>
        <w:tc>
          <w:tcPr>
            <w:tcW w:w="2321" w:type="dxa"/>
            <w:vAlign w:val="center"/>
          </w:tcPr>
          <w:p w14:paraId="2FBC44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drawing>
                <wp:inline distT="0" distB="0" distL="114300" distR="114300">
                  <wp:extent cx="1413510" cy="1247140"/>
                  <wp:effectExtent l="0" t="0" r="15240" b="10160"/>
                  <wp:docPr id="6" name="图片 6" descr="企业微信截图_17170650999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企业微信截图_1717065099950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" w:type="dxa"/>
            <w:vAlign w:val="center"/>
          </w:tcPr>
          <w:p w14:paraId="7E74C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757" w:type="dxa"/>
          </w:tcPr>
          <w:p w14:paraId="28C6ACA6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163" w:type="dxa"/>
          </w:tcPr>
          <w:p w14:paraId="7CD11BA8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 w14:paraId="50DD3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C7397AC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321" w:type="dxa"/>
            <w:vAlign w:val="top"/>
          </w:tcPr>
          <w:p w14:paraId="5841AB11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307" w:type="dxa"/>
            <w:vAlign w:val="top"/>
          </w:tcPr>
          <w:p w14:paraId="369F6C19">
            <w:p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膳食纤维补充剂促进免疫力皮肤健康保持身体活力</w:t>
            </w:r>
          </w:p>
        </w:tc>
        <w:tc>
          <w:tcPr>
            <w:tcW w:w="3757" w:type="dxa"/>
            <w:vAlign w:val="top"/>
          </w:tcPr>
          <w:p w14:paraId="1F0BC371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30CC1CA9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1619E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 w14:paraId="460D5A56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59902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47563FE0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321" w:type="dxa"/>
            <w:vAlign w:val="top"/>
          </w:tcPr>
          <w:p w14:paraId="04EDFC7E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Improve daily vitality and maintain optimal condition.</w:t>
            </w:r>
          </w:p>
          <w:p w14:paraId="43ACB0A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Easy to use, simple and convenient daily maintenance.</w:t>
            </w:r>
          </w:p>
          <w:p w14:paraId="028B9A0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Compact packaging, replenish what you need anytime and anywhere.</w:t>
            </w:r>
          </w:p>
          <w:p w14:paraId="0DC3754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Quickly absorbed, the effect is long-lasting and visible.</w:t>
            </w:r>
          </w:p>
        </w:tc>
        <w:tc>
          <w:tcPr>
            <w:tcW w:w="2307" w:type="dxa"/>
            <w:vAlign w:val="top"/>
          </w:tcPr>
          <w:p w14:paraId="3A123D39">
            <w:pPr>
              <w:numPr>
                <w:ilvl w:val="0"/>
                <w:numId w:val="6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bookmarkStart w:id="2" w:name="OLE_LINK3"/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提升日常活力，保持状态最佳。</w:t>
            </w:r>
          </w:p>
          <w:p w14:paraId="6F854221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方便使用，日常维护简单方便。</w:t>
            </w:r>
          </w:p>
          <w:p w14:paraId="4C5C1816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小巧包装，随时随地补充所需。</w:t>
            </w:r>
          </w:p>
          <w:p w14:paraId="5673C434">
            <w:pPr>
              <w:numPr>
                <w:ilvl w:val="0"/>
                <w:numId w:val="6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快速吸收，效果持久可见。</w:t>
            </w:r>
            <w:bookmarkEnd w:id="2"/>
          </w:p>
        </w:tc>
        <w:tc>
          <w:tcPr>
            <w:tcW w:w="3757" w:type="dxa"/>
            <w:vAlign w:val="top"/>
          </w:tcPr>
          <w:p w14:paraId="17FACAA9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016C3DC5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3FC2F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7BB46D68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 w14:paraId="43634A38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 w14:paraId="2DBE6E8A"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 w14:paraId="4143D485"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321" w:type="dxa"/>
            <w:vAlign w:val="top"/>
          </w:tcPr>
          <w:p w14:paraId="258A155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Vitality enhancement: Effectively supports energy needs throughout the day.</w:t>
            </w:r>
          </w:p>
          <w:p w14:paraId="06C6F368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Mental support: Helps maintain a good mental state.</w:t>
            </w:r>
          </w:p>
          <w:p w14:paraId="161B77A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Easy-to-use design: Simply shake it up and it’s ready to use.</w:t>
            </w:r>
          </w:p>
          <w:p w14:paraId="6DD5C97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Daily essentials: suitable for various lifestyles.</w:t>
            </w:r>
          </w:p>
          <w:p w14:paraId="3559C94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The ingredients are mild and will not cause other damage to the body.</w:t>
            </w:r>
          </w:p>
          <w:p w14:paraId="7F8BF65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Improve overall feeling and feel better every day.</w:t>
            </w:r>
          </w:p>
          <w:p w14:paraId="7B708DD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Easily adaptable and suitable for all types of people.</w:t>
            </w:r>
          </w:p>
          <w:p w14:paraId="35C96A6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No need for complicated preparations, simplify life.</w:t>
            </w:r>
          </w:p>
          <w:p w14:paraId="1E36EB32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Enhance physical condition and improve personal efficiency.</w:t>
            </w:r>
          </w:p>
          <w:p w14:paraId="574CC78A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Supports busy life and is suitable for professionals.</w:t>
            </w:r>
          </w:p>
          <w:p w14:paraId="73860AA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The taste is fresh and more pleasant to use.</w:t>
            </w:r>
          </w:p>
          <w:p w14:paraId="7800D6E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Safe formula, no need to worry about side effects.</w:t>
            </w:r>
          </w:p>
          <w:p w14:paraId="0D54A7AC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Good taste and high acceptance.</w:t>
            </w:r>
          </w:p>
          <w:p w14:paraId="7DCF51AF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Portable packaging, easy to carry when going out.</w:t>
            </w:r>
          </w:p>
          <w:p w14:paraId="57D389D9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Provide long-lasting effects and maintain good condition.</w:t>
            </w:r>
          </w:p>
        </w:tc>
        <w:tc>
          <w:tcPr>
            <w:tcW w:w="2307" w:type="dxa"/>
            <w:vAlign w:val="top"/>
          </w:tcPr>
          <w:p w14:paraId="034662C9">
            <w:pPr>
              <w:numPr>
                <w:ilvl w:val="0"/>
                <w:numId w:val="7"/>
              </w:num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活力提升：有效支持全天活力需求。</w:t>
            </w:r>
          </w:p>
          <w:p w14:paraId="4E6C1ECF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精神支持：帮助保持精神状态良好。</w:t>
            </w:r>
          </w:p>
          <w:p w14:paraId="57C11851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易用设计：简单摇匀后即可使用。</w:t>
            </w:r>
          </w:p>
          <w:p w14:paraId="705FBDC4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日常必备：适合各种生活方式。</w:t>
            </w:r>
          </w:p>
          <w:p w14:paraId="38680123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成分温和，对身体不会造成其他损坏。</w:t>
            </w:r>
          </w:p>
          <w:p w14:paraId="53F58E5D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改善整体感觉，每日感觉更佳。</w:t>
            </w:r>
          </w:p>
          <w:p w14:paraId="527ACEBC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轻松适应，适合各类人群。</w:t>
            </w:r>
          </w:p>
          <w:p w14:paraId="4F9D0E4B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无须复杂准备，简化生活。</w:t>
            </w:r>
          </w:p>
          <w:p w14:paraId="360BFC59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增强身体状态，提升个人效率。</w:t>
            </w:r>
          </w:p>
          <w:p w14:paraId="79E715B0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支持忙碌生活，适合职场人士。</w:t>
            </w:r>
          </w:p>
          <w:p w14:paraId="70AC66D6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味道清新，使用更愉悦。</w:t>
            </w:r>
          </w:p>
          <w:p w14:paraId="0E0A0192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安全配方，无需担心副作用。</w:t>
            </w:r>
          </w:p>
          <w:p w14:paraId="27674079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口感良好，接受度高。</w:t>
            </w:r>
          </w:p>
          <w:p w14:paraId="006D46DB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便携包装，外出携带方便。</w:t>
            </w:r>
          </w:p>
          <w:p w14:paraId="1782EB91">
            <w:pPr>
              <w:numPr>
                <w:ilvl w:val="0"/>
                <w:numId w:val="7"/>
              </w:numPr>
              <w:bidi w:val="0"/>
              <w:jc w:val="left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提供持久效果，维持良好状态。</w:t>
            </w:r>
          </w:p>
        </w:tc>
        <w:tc>
          <w:tcPr>
            <w:tcW w:w="3757" w:type="dxa"/>
            <w:vAlign w:val="top"/>
          </w:tcPr>
          <w:p w14:paraId="2FA986CA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DDC38D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00F5A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3B7E5AE2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</w:p>
        </w:tc>
        <w:tc>
          <w:tcPr>
            <w:tcW w:w="2321" w:type="dxa"/>
            <w:vAlign w:val="top"/>
          </w:tcPr>
          <w:p w14:paraId="27462C0B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Gluconolactone: Effectively supports daily life needs.</w:t>
            </w:r>
          </w:p>
          <w:p w14:paraId="7E7A4595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Vitamin B1: Maintain good condition and maintain vitality.</w:t>
            </w:r>
          </w:p>
          <w:p w14:paraId="77F75B83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Potassium sorbate: ensure product stability and extend shelf life.</w:t>
            </w:r>
          </w:p>
        </w:tc>
        <w:tc>
          <w:tcPr>
            <w:tcW w:w="2307" w:type="dxa"/>
            <w:vAlign w:val="top"/>
          </w:tcPr>
          <w:p w14:paraId="0DE0BB84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1.葡萄糖酸内脂：有效支持日常生活需求。</w:t>
            </w:r>
          </w:p>
          <w:p w14:paraId="64C504FA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2.维生素B1：维护良好状态，保持活力。</w:t>
            </w:r>
          </w:p>
          <w:p w14:paraId="40D55191"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3.山梨酸钾：保证产品稳定性，延长保质期。</w:t>
            </w:r>
          </w:p>
        </w:tc>
        <w:tc>
          <w:tcPr>
            <w:tcW w:w="3757" w:type="dxa"/>
            <w:vAlign w:val="top"/>
          </w:tcPr>
          <w:p w14:paraId="59B2DC7D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63" w:type="dxa"/>
            <w:vAlign w:val="top"/>
          </w:tcPr>
          <w:p w14:paraId="23CB489B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2DFF9D82">
      <w:pPr>
        <w:bidi w:val="0"/>
        <w:jc w:val="center"/>
        <w:rPr>
          <w:lang w:val="en-US" w:eastAsia="zh-CN"/>
        </w:rPr>
      </w:pPr>
    </w:p>
    <w:p w14:paraId="648E4524"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5AC0466"/>
    <w:multiLevelType w:val="singleLevel"/>
    <w:tmpl w:val="A5AC04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581D83"/>
    <w:multiLevelType w:val="singleLevel"/>
    <w:tmpl w:val="D7581D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9CC4C6B"/>
    <w:multiLevelType w:val="singleLevel"/>
    <w:tmpl w:val="E9CC4C6B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CF69CC1"/>
    <w:multiLevelType w:val="singleLevel"/>
    <w:tmpl w:val="3CF69CC1"/>
    <w:lvl w:ilvl="0" w:tentative="0">
      <w:start w:val="3"/>
      <w:numFmt w:val="decimal"/>
      <w:suff w:val="nothing"/>
      <w:lvlText w:val="%1、"/>
      <w:lvlJc w:val="left"/>
    </w:lvl>
  </w:abstractNum>
  <w:abstractNum w:abstractNumId="6">
    <w:nsid w:val="4F4CA2F8"/>
    <w:multiLevelType w:val="singleLevel"/>
    <w:tmpl w:val="4F4CA2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iYWU4MWU3ZTBhN2UyNzEyZTIwZThmZWYyNDdiODQifQ=="/>
  </w:docVars>
  <w:rsids>
    <w:rsidRoot w:val="080F3DF8"/>
    <w:rsid w:val="05D01572"/>
    <w:rsid w:val="080F3DF8"/>
    <w:rsid w:val="095D2ECE"/>
    <w:rsid w:val="0998469B"/>
    <w:rsid w:val="0D5F1205"/>
    <w:rsid w:val="11CE1258"/>
    <w:rsid w:val="1281178E"/>
    <w:rsid w:val="14FD5E6D"/>
    <w:rsid w:val="151E66B7"/>
    <w:rsid w:val="1A893052"/>
    <w:rsid w:val="1EB56315"/>
    <w:rsid w:val="20AE7AB7"/>
    <w:rsid w:val="2AA25350"/>
    <w:rsid w:val="2C212BC7"/>
    <w:rsid w:val="2C2F3E7B"/>
    <w:rsid w:val="2EB160BC"/>
    <w:rsid w:val="30CE2337"/>
    <w:rsid w:val="31BE5DA8"/>
    <w:rsid w:val="32706949"/>
    <w:rsid w:val="436F2FF7"/>
    <w:rsid w:val="477E5729"/>
    <w:rsid w:val="47D44839"/>
    <w:rsid w:val="4F9B24F8"/>
    <w:rsid w:val="54C524A6"/>
    <w:rsid w:val="5E5F1C0F"/>
    <w:rsid w:val="5F8F1018"/>
    <w:rsid w:val="6010760A"/>
    <w:rsid w:val="60FA627F"/>
    <w:rsid w:val="6313107A"/>
    <w:rsid w:val="64E5586C"/>
    <w:rsid w:val="6D7241A0"/>
    <w:rsid w:val="70A84A0A"/>
    <w:rsid w:val="72486799"/>
    <w:rsid w:val="73612AB3"/>
    <w:rsid w:val="77255AB2"/>
    <w:rsid w:val="77F97AE1"/>
    <w:rsid w:val="79B841E5"/>
    <w:rsid w:val="7B4B1D10"/>
    <w:rsid w:val="7CB1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1187</Words>
  <Characters>2423</Characters>
  <Lines>0</Lines>
  <Paragraphs>0</Paragraphs>
  <TotalTime>1</TotalTime>
  <ScaleCrop>false</ScaleCrop>
  <LinksUpToDate>false</LinksUpToDate>
  <CharactersWithSpaces>2605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2024-07-01T06:07:10Z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14009E6920E34581BD95A737A7C01A33_13</vt:lpwstr>
  </property>
</Properties>
</file>