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Back Acne Care Spray</w:t>
            </w:r>
          </w:p>
        </w:tc>
        <w:tc>
          <w:tcPr>
            <w:tcW w:w="2385" w:type="dxa"/>
          </w:tcPr>
          <w:p>
            <w:pPr>
              <w:bidi w:val="0"/>
              <w:jc w:val="left"/>
              <w:rPr>
                <w:rFonts w:hint="default"/>
                <w:vertAlign w:val="baseline"/>
                <w:lang w:val="en-US" w:eastAsia="zh-CN"/>
              </w:rPr>
            </w:pPr>
            <w:bookmarkStart w:id="1" w:name="_GoBack"/>
            <w:r>
              <w:rPr>
                <w:rFonts w:hint="eastAsia"/>
                <w:vertAlign w:val="baseline"/>
                <w:lang w:val="en-US" w:eastAsia="zh-CN"/>
              </w:rPr>
              <w:t>水杨酸身体痤疮草本喷雾</w:t>
            </w:r>
            <w:bookmarkEnd w:id="1"/>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https://www.amazon.com/Treatment-Salicylic-Acid-Body-Acne-Treatment-Herbal-Formula-Salicylic-Solution-2pc/dp/B0C6SS6TG8</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AQUA、SALICYLIC ACID、MELALEUCA ALTERNIFOLIA (TEA TREE) LEAF OIL、SOPHORA FLAVESCENS ROOT EXTRACT、SALIX ALBA (WILLOW) BARK EXTRACT</w:t>
            </w:r>
          </w:p>
        </w:tc>
        <w:tc>
          <w:tcPr>
            <w:tcW w:w="2385" w:type="dxa"/>
          </w:tcPr>
          <w:p>
            <w:pPr>
              <w:bidi w:val="0"/>
              <w:jc w:val="left"/>
              <w:rPr>
                <w:rFonts w:hint="default"/>
                <w:vertAlign w:val="baseline"/>
                <w:lang w:val="en-US" w:eastAsia="zh-CN"/>
              </w:rPr>
            </w:pPr>
            <w:r>
              <w:rPr>
                <w:rFonts w:hint="eastAsia"/>
                <w:vertAlign w:val="baseline"/>
                <w:lang w:val="en-US" w:eastAsia="zh-CN"/>
              </w:rPr>
              <w:t>水、水杨酸、茶树叶油、苦参根提取物、柳树皮提取物（5个）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body skin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Spray an appropriate amount of this product on the back, shoulders, chest and other areas with acne.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Wait for drying and absorption.</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清洁身体肌肤并保持干燥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将适量本品喷洒在背后、肩膀、胸前等有痤疮的位置</w:t>
            </w:r>
          </w:p>
          <w:p>
            <w:pPr>
              <w:numPr>
                <w:ilvl w:val="0"/>
                <w:numId w:val="3"/>
              </w:numPr>
              <w:bidi w:val="0"/>
              <w:jc w:val="left"/>
              <w:rPr>
                <w:rFonts w:hint="default"/>
                <w:vertAlign w:val="baseline"/>
                <w:lang w:val="en-US" w:eastAsia="zh-CN"/>
              </w:rPr>
            </w:pPr>
            <w:r>
              <w:rPr>
                <w:rFonts w:hint="eastAsia"/>
                <w:vertAlign w:val="baseline"/>
                <w:lang w:val="en-US" w:eastAsia="zh-CN"/>
              </w:rPr>
              <w:t>等待干燥吸收即可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acne on the body, including back, chest, shoulders and other areas.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improve dry and rough skin, making your skin smooth and delicate.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Able to calm redness and prevent future acne.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The ingredients are mild, not irritating to the skin, and suitable for all types of skin.</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有助缓解身体上的而痤疮，包括背部、胸部、肩膀等部位。</w:t>
            </w:r>
          </w:p>
          <w:p>
            <w:pPr>
              <w:numPr>
                <w:ilvl w:val="0"/>
                <w:numId w:val="4"/>
              </w:numPr>
              <w:bidi w:val="0"/>
              <w:jc w:val="left"/>
              <w:rPr>
                <w:rFonts w:hint="default"/>
                <w:vertAlign w:val="baseline"/>
                <w:lang w:val="en-US" w:eastAsia="zh-CN"/>
              </w:rPr>
            </w:pPr>
            <w:r>
              <w:rPr>
                <w:rFonts w:hint="eastAsia"/>
                <w:vertAlign w:val="baseline"/>
                <w:lang w:val="en-US" w:eastAsia="zh-CN"/>
              </w:rPr>
              <w:t>有助于改善干燥、粗糙的皮肤，让您的肌肤变得光滑细腻。</w:t>
            </w:r>
          </w:p>
          <w:p>
            <w:pPr>
              <w:numPr>
                <w:ilvl w:val="0"/>
                <w:numId w:val="4"/>
              </w:numPr>
              <w:bidi w:val="0"/>
              <w:jc w:val="left"/>
              <w:rPr>
                <w:rFonts w:hint="default"/>
                <w:vertAlign w:val="baseline"/>
                <w:lang w:val="en-US" w:eastAsia="zh-CN"/>
              </w:rPr>
            </w:pPr>
            <w:r>
              <w:rPr>
                <w:rFonts w:hint="eastAsia"/>
                <w:vertAlign w:val="baseline"/>
                <w:lang w:val="en-US" w:eastAsia="zh-CN"/>
              </w:rPr>
              <w:t>能够镇静发红并防止未来的痤疮出现。</w:t>
            </w:r>
          </w:p>
          <w:p>
            <w:pPr>
              <w:numPr>
                <w:ilvl w:val="0"/>
                <w:numId w:val="4"/>
              </w:numPr>
              <w:bidi w:val="0"/>
              <w:jc w:val="left"/>
              <w:rPr>
                <w:rFonts w:hint="default"/>
                <w:vertAlign w:val="baseline"/>
                <w:lang w:val="en-US" w:eastAsia="zh-CN"/>
              </w:rPr>
            </w:pPr>
            <w:r>
              <w:rPr>
                <w:rFonts w:hint="eastAsia"/>
                <w:vertAlign w:val="baseline"/>
                <w:lang w:val="en-US" w:eastAsia="zh-CN"/>
              </w:rPr>
              <w:t>成分温和，对肌肤不刺激，适用于所有类型的肌肤。</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Back Acne Care Spray</w:t>
            </w:r>
            <w:r>
              <w:rPr>
                <w:rFonts w:hint="eastAsia" w:ascii="Calibri" w:hAnsi="Calibri" w:eastAsia="Times New Roman" w:cs="Calibri"/>
                <w:sz w:val="22"/>
                <w:szCs w:val="22"/>
                <w:lang w:val="en-US" w:eastAsia="zh-CN"/>
              </w:rPr>
              <w:t>；Acne Spray；Body Acne Spray</w:t>
            </w:r>
          </w:p>
        </w:tc>
        <w:tc>
          <w:tcPr>
            <w:tcW w:w="2385" w:type="dxa"/>
          </w:tcPr>
          <w:p>
            <w:pPr>
              <w:bidi w:val="0"/>
              <w:jc w:val="left"/>
              <w:rPr>
                <w:vertAlign w:val="baseline"/>
                <w:lang w:val="en-US" w:eastAsia="zh-CN"/>
              </w:rPr>
            </w:pPr>
            <w:r>
              <w:rPr>
                <w:rFonts w:hint="eastAsia"/>
                <w:vertAlign w:val="baseline"/>
                <w:lang w:val="en-US" w:eastAsia="zh-CN"/>
              </w:rPr>
              <w:t>背部祛痘护理喷雾；祛痘喷雾；身体祛痘喷雾</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hint="eastAsia" w:ascii="宋体" w:hAnsi="宋体" w:eastAsia="宋体" w:cs="宋体"/>
                <w:sz w:val="24"/>
                <w:szCs w:val="24"/>
                <w:lang w:val="en-US" w:eastAsia="zh-CN"/>
              </w:rPr>
            </w:pPr>
            <w:r>
              <w:rPr>
                <w:rFonts w:ascii="宋体" w:hAnsi="宋体" w:eastAsia="宋体" w:cs="宋体"/>
                <w:sz w:val="24"/>
                <w:szCs w:val="24"/>
              </w:rPr>
              <w:t>水杨酸精华草本舒缓喷雾针对身体痤疮调理清新舒爽</w:t>
            </w:r>
            <w:r>
              <w:rPr>
                <w:rFonts w:hint="eastAsia" w:ascii="宋体" w:hAnsi="宋体" w:eastAsia="宋体" w:cs="宋体"/>
                <w:sz w:val="24"/>
                <w:szCs w:val="24"/>
                <w:lang w:val="en-US" w:eastAsia="zh-CN"/>
              </w:rPr>
              <w:t>肌肤</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absorbed, refreshing and non-sticky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Effectively relieve acne problems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formula, suitable for a variety of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Convenient spray, easy to use</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快速吸收，清爽不粘</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有效缓解痤疮问题</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温和配方，适合多种肤质</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方便喷雾，轻松使用</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Refreshing and comfortable: spray design, easy to use, refreshing, comfortable and non-sticky.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Acne relief: Effectively relieve body acne problems.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Suitable for multiple skin types: Mild formula,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All-day protection: Use it all-day to keep your skin healthy and clean.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Easily solve acne troubles and improve self-confidence.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No need to rinse, convenient and quick.</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High-efficiency formula, quick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Continued use will result in better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Mild and non-irritating, it protects the skin barrier.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Fresh fragrance, better use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Does not contain harmful ingredients, safe and reliable.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Suitable for whole body use and comprehensive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Specially designed for acne, the effect is remarkable.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The packaging is portable and can be used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Support daily health care and keep skin healthy.</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bookmarkStart w:id="0" w:name="OLE_LINK1"/>
            <w:r>
              <w:rPr>
                <w:rFonts w:hint="eastAsia" w:ascii="Times New Roman" w:hAnsi="Times New Roman" w:eastAsia="Times New Roman" w:cstheme="minorBidi"/>
                <w:kern w:val="2"/>
                <w:sz w:val="22"/>
                <w:szCs w:val="22"/>
                <w:lang w:val="en-US" w:eastAsia="zh-CN" w:bidi="ar-SA"/>
              </w:rPr>
              <w:t>清爽舒适：喷雾设计，使用方便，清爽舒适不粘腻。</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缓解痤疮：有效缓解身体痤疮问题。</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适合多肤质：温和配方，适合各种肤质使用。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全天保护：全天候使用，保持肌肤健康洁净。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轻松解决痤疮烦恼，提升自信。</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无需冲洗，方便快捷。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高效配方，见效快速。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持续使用，效果更佳。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温和不刺激，保护肌肤屏障。</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清新香气，使用感受更佳。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不含有害成分，安全可靠。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适合全身使用，全面护理。</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专为痤疮设计，效果显著。</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包装便携，随时随地使用。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支持日常保健，保持肌肤健康。</w:t>
            </w:r>
            <w:bookmarkEnd w:id="0"/>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1.水杨酸：帮助去除死皮细胞，清洁毛孔。</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2.茶树叶油：提供清洁功效，保持肌肤健康。</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3.苦参根提取物：温和舒缓，支持肌肤健康。</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C622903"/>
    <w:multiLevelType w:val="singleLevel"/>
    <w:tmpl w:val="CC62290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F9A62F26"/>
    <w:multiLevelType w:val="singleLevel"/>
    <w:tmpl w:val="F9A62F26"/>
    <w:lvl w:ilvl="0" w:tentative="0">
      <w:start w:val="1"/>
      <w:numFmt w:val="decimal"/>
      <w:lvlText w:val="%1."/>
      <w:lvlJc w:val="left"/>
      <w:pPr>
        <w:tabs>
          <w:tab w:val="left" w:pos="312"/>
        </w:tabs>
      </w:pPr>
    </w:lvl>
  </w:abstractNum>
  <w:abstractNum w:abstractNumId="5">
    <w:nsid w:val="5F5CDC6A"/>
    <w:multiLevelType w:val="singleLevel"/>
    <w:tmpl w:val="5F5CDC6A"/>
    <w:lvl w:ilvl="0" w:tentative="0">
      <w:start w:val="1"/>
      <w:numFmt w:val="decimal"/>
      <w:lvlText w:val="%1."/>
      <w:lvlJc w:val="left"/>
      <w:pPr>
        <w:tabs>
          <w:tab w:val="left" w:pos="312"/>
        </w:tabs>
      </w:pPr>
    </w:lvl>
  </w:abstractNum>
  <w:abstractNum w:abstractNumId="6">
    <w:nsid w:val="606C5A96"/>
    <w:multiLevelType w:val="singleLevel"/>
    <w:tmpl w:val="606C5A96"/>
    <w:lvl w:ilvl="0" w:tentative="0">
      <w:start w:val="1"/>
      <w:numFmt w:val="decimal"/>
      <w:lvlText w:val="%1."/>
      <w:lvlJc w:val="left"/>
      <w:pPr>
        <w:tabs>
          <w:tab w:val="left" w:pos="312"/>
        </w:tabs>
      </w:p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0BE6EEA"/>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24</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2024-06-08T03:21:48Z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BACABECF328F40B0983E6044FEFFB8D4_13</vt:lpwstr>
  </property>
</Properties>
</file>