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OUHOE Acne Clarifying Care Gel</w:t>
            </w:r>
          </w:p>
        </w:tc>
        <w:tc>
          <w:tcPr>
            <w:tcW w:w="2385" w:type="dxa"/>
          </w:tcPr>
          <w:p>
            <w:pPr>
              <w:bidi w:val="0"/>
              <w:jc w:val="left"/>
              <w:rPr>
                <w:rFonts w:hint="default"/>
                <w:vertAlign w:val="baseline"/>
                <w:lang w:val="en-US" w:eastAsia="zh-CN"/>
              </w:rPr>
            </w:pPr>
            <w:bookmarkStart w:id="1" w:name="_GoBack"/>
            <w:r>
              <w:rPr>
                <w:rFonts w:hint="eastAsia"/>
                <w:vertAlign w:val="baseline"/>
                <w:lang w:val="en-US" w:eastAsia="zh-CN"/>
              </w:rPr>
              <w:t>疤痕痤疮净凝胶</w:t>
            </w:r>
            <w:bookmarkEnd w:id="1"/>
          </w:p>
        </w:tc>
        <w:tc>
          <w:tcPr>
            <w:tcW w:w="2779"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pPr>
              <w:bidi w:val="0"/>
              <w:jc w:val="left"/>
              <w:rPr>
                <w:vertAlign w:val="baseline"/>
                <w:lang w:val="en-US" w:eastAsia="zh-CN"/>
              </w:rPr>
            </w:pPr>
            <w:r>
              <w:rPr>
                <w:rFonts w:hint="eastAsia"/>
                <w:vertAlign w:val="baseline"/>
                <w:lang w:val="en-US" w:eastAsia="zh-CN"/>
              </w:rPr>
              <w:t>https://fustbun.com/shop/today-deals/clearcue-acne-clarifying-treatment/</w:t>
            </w:r>
          </w:p>
        </w:tc>
        <w:tc>
          <w:tcPr>
            <w:tcW w:w="2385" w:type="dxa"/>
          </w:tcPr>
          <w:p>
            <w:pPr>
              <w:bidi w:val="0"/>
              <w:jc w:val="left"/>
              <w:rPr>
                <w:vertAlign w:val="baseline"/>
                <w:lang w:val="en-US" w:eastAsia="zh-CN"/>
              </w:rPr>
            </w:pP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606"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vertAlign w:val="baseline"/>
                <w:lang w:val="en-US" w:eastAsia="zh-CN"/>
              </w:rPr>
            </w:pPr>
            <w:r>
              <w:rPr>
                <w:rFonts w:hint="eastAsia"/>
                <w:vertAlign w:val="baseline"/>
                <w:lang w:val="en-US" w:eastAsia="zh-CN"/>
              </w:rPr>
              <w:t>AQUA、GLYCERIN、CHAMOMILLA RECUTITA (MATRICARIA) FLOWER EXTRACT、ALOE BARBADENSIS LEAF EXTRACT、SALICYLIC ACID</w:t>
            </w:r>
          </w:p>
        </w:tc>
        <w:tc>
          <w:tcPr>
            <w:tcW w:w="2385" w:type="dxa"/>
          </w:tcPr>
          <w:p>
            <w:pPr>
              <w:bidi w:val="0"/>
              <w:jc w:val="left"/>
              <w:rPr>
                <w:rFonts w:hint="default"/>
                <w:vertAlign w:val="baseline"/>
                <w:lang w:val="en-US" w:eastAsia="zh-CN"/>
              </w:rPr>
            </w:pPr>
            <w:r>
              <w:rPr>
                <w:rFonts w:hint="eastAsia"/>
                <w:vertAlign w:val="baseline"/>
                <w:lang w:val="en-US" w:eastAsia="zh-CN"/>
              </w:rPr>
              <w:t>水、甘油、洋甘菊花提取物、库拉索芦荟叶提取物、水杨酸（5个）</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skin and keep it dry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an appropriate amount of this product and apply it on scars or acne areas</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Massage gently for complete absorption.</w:t>
            </w:r>
          </w:p>
        </w:tc>
        <w:tc>
          <w:tcPr>
            <w:tcW w:w="2385" w:type="dxa"/>
          </w:tcPr>
          <w:p>
            <w:pPr>
              <w:numPr>
                <w:ilvl w:val="0"/>
                <w:numId w:val="3"/>
              </w:numPr>
              <w:bidi w:val="0"/>
              <w:jc w:val="left"/>
              <w:rPr>
                <w:rFonts w:hint="eastAsia"/>
                <w:vertAlign w:val="baseline"/>
                <w:lang w:val="en-US" w:eastAsia="zh-CN"/>
              </w:rPr>
            </w:pPr>
            <w:r>
              <w:rPr>
                <w:rFonts w:hint="eastAsia"/>
                <w:vertAlign w:val="baseline"/>
                <w:lang w:val="en-US" w:eastAsia="zh-CN"/>
              </w:rPr>
              <w:t>清洁肌肤并保持干燥</w:t>
            </w:r>
          </w:p>
          <w:p>
            <w:pPr>
              <w:numPr>
                <w:ilvl w:val="0"/>
                <w:numId w:val="3"/>
              </w:numPr>
              <w:bidi w:val="0"/>
              <w:jc w:val="left"/>
              <w:rPr>
                <w:rFonts w:hint="default"/>
                <w:vertAlign w:val="baseline"/>
                <w:lang w:val="en-US" w:eastAsia="zh-CN"/>
              </w:rPr>
            </w:pPr>
            <w:r>
              <w:rPr>
                <w:rFonts w:hint="eastAsia"/>
                <w:vertAlign w:val="baseline"/>
                <w:lang w:val="en-US" w:eastAsia="zh-CN"/>
              </w:rPr>
              <w:t>取适量本品均与就涂抹在疤痕或痤疮处</w:t>
            </w:r>
          </w:p>
          <w:p>
            <w:pPr>
              <w:numPr>
                <w:ilvl w:val="0"/>
                <w:numId w:val="3"/>
              </w:numPr>
              <w:bidi w:val="0"/>
              <w:jc w:val="left"/>
              <w:rPr>
                <w:rFonts w:hint="default"/>
                <w:vertAlign w:val="baseline"/>
                <w:lang w:val="en-US" w:eastAsia="zh-CN"/>
              </w:rPr>
            </w:pPr>
            <w:r>
              <w:rPr>
                <w:rFonts w:hint="eastAsia"/>
                <w:vertAlign w:val="baseline"/>
                <w:lang w:val="en-US" w:eastAsia="zh-CN"/>
              </w:rPr>
              <w:t>轻轻按摩使其完全吸收</w:t>
            </w:r>
          </w:p>
        </w:tc>
        <w:tc>
          <w:tcPr>
            <w:tcW w:w="2779"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1"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fade scars and acne, improve skin texture, and restore smoothness to your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deeply moisturize the skin, keep the skin moist and soft, and look more shiny.</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It has a light texture and can be quickly absorbed by the skin, easily reducing scars and acne.</w:t>
            </w:r>
          </w:p>
        </w:tc>
        <w:tc>
          <w:tcPr>
            <w:tcW w:w="2385" w:type="dxa"/>
          </w:tcPr>
          <w:p>
            <w:pPr>
              <w:numPr>
                <w:ilvl w:val="0"/>
                <w:numId w:val="4"/>
              </w:numPr>
              <w:bidi w:val="0"/>
              <w:jc w:val="left"/>
              <w:rPr>
                <w:rFonts w:hint="eastAsia"/>
                <w:vertAlign w:val="baseline"/>
                <w:lang w:val="en-US" w:eastAsia="zh-CN"/>
              </w:rPr>
            </w:pPr>
            <w:r>
              <w:rPr>
                <w:rFonts w:hint="eastAsia"/>
                <w:vertAlign w:val="baseline"/>
                <w:lang w:val="en-US" w:eastAsia="zh-CN"/>
              </w:rPr>
              <w:t>有助于淡化疤痕痤疮，改善肌肤质地，让您的肌肤恢复平滑。</w:t>
            </w:r>
          </w:p>
          <w:p>
            <w:pPr>
              <w:numPr>
                <w:ilvl w:val="0"/>
                <w:numId w:val="4"/>
              </w:numPr>
              <w:bidi w:val="0"/>
              <w:jc w:val="left"/>
              <w:rPr>
                <w:rFonts w:hint="default"/>
                <w:vertAlign w:val="baseline"/>
                <w:lang w:val="en-US" w:eastAsia="zh-CN"/>
              </w:rPr>
            </w:pPr>
            <w:r>
              <w:rPr>
                <w:rFonts w:hint="eastAsia"/>
                <w:vertAlign w:val="baseline"/>
                <w:lang w:val="en-US" w:eastAsia="zh-CN"/>
              </w:rPr>
              <w:t>能够深层滋润皮肤，保持皮肤水润柔软，看起来更有光泽。</w:t>
            </w:r>
          </w:p>
          <w:p>
            <w:pPr>
              <w:numPr>
                <w:ilvl w:val="0"/>
                <w:numId w:val="4"/>
              </w:numPr>
              <w:bidi w:val="0"/>
              <w:jc w:val="left"/>
              <w:rPr>
                <w:rFonts w:hint="default"/>
                <w:vertAlign w:val="baseline"/>
                <w:lang w:val="en-US" w:eastAsia="zh-CN"/>
              </w:rPr>
            </w:pPr>
            <w:r>
              <w:rPr>
                <w:rFonts w:hint="eastAsia"/>
                <w:vertAlign w:val="baseline"/>
                <w:lang w:val="en-US" w:eastAsia="zh-CN"/>
              </w:rPr>
              <w:t>质地轻盈，能够被肌肤快速吸收，轻松淡化疤痕痤疮。</w:t>
            </w:r>
          </w:p>
        </w:tc>
        <w:tc>
          <w:tcPr>
            <w:tcW w:w="2779"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606"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bookmarkStart w:id="0" w:name="OLE_LINK1"/>
            <w:r>
              <w:rPr>
                <w:rFonts w:hint="default" w:ascii="Calibri" w:hAnsi="Calibri" w:eastAsia="Times New Roman" w:cs="Calibri"/>
                <w:sz w:val="22"/>
                <w:szCs w:val="22"/>
                <w:lang w:val="en-US" w:eastAsia="zh-CN"/>
              </w:rPr>
              <w:t>Acne Clarifying Care Gel</w:t>
            </w:r>
            <w:r>
              <w:rPr>
                <w:rFonts w:hint="eastAsia" w:ascii="Calibri" w:hAnsi="Calibri" w:eastAsia="Times New Roman" w:cs="Calibri"/>
                <w:sz w:val="22"/>
                <w:szCs w:val="22"/>
                <w:lang w:val="en-US" w:eastAsia="zh-CN"/>
              </w:rPr>
              <w:t>；Acne Gel；Salicylic Acid Gel</w:t>
            </w:r>
            <w:bookmarkEnd w:id="0"/>
          </w:p>
        </w:tc>
        <w:tc>
          <w:tcPr>
            <w:tcW w:w="2385" w:type="dxa"/>
          </w:tcPr>
          <w:p>
            <w:pPr>
              <w:bidi w:val="0"/>
              <w:jc w:val="left"/>
              <w:rPr>
                <w:vertAlign w:val="baseline"/>
                <w:lang w:val="en-US" w:eastAsia="zh-CN"/>
              </w:rPr>
            </w:pPr>
            <w:r>
              <w:rPr>
                <w:rFonts w:hint="eastAsia"/>
                <w:vertAlign w:val="baseline"/>
                <w:lang w:val="en-US" w:eastAsia="zh-CN"/>
              </w:rPr>
              <w:t>祛痘护理凝胶；祛痘凝胶；水杨酸凝胶</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pPr>
              <w:numPr>
                <w:ilvl w:val="0"/>
                <w:numId w:val="0"/>
              </w:numPr>
              <w:bidi w:val="0"/>
              <w:ind w:leftChars="0"/>
              <w:jc w:val="left"/>
              <w:rPr>
                <w:rFonts w:ascii="宋体" w:hAnsi="宋体" w:eastAsia="宋体" w:cs="宋体"/>
                <w:sz w:val="24"/>
                <w:szCs w:val="24"/>
              </w:rPr>
            </w:pPr>
          </w:p>
        </w:tc>
        <w:tc>
          <w:tcPr>
            <w:tcW w:w="2385" w:type="dxa"/>
          </w:tcPr>
          <w:p>
            <w:pPr>
              <w:bidi w:val="0"/>
              <w:jc w:val="left"/>
              <w:rPr>
                <w:rFonts w:ascii="宋体" w:hAnsi="宋体" w:eastAsia="宋体" w:cs="宋体"/>
                <w:sz w:val="24"/>
                <w:szCs w:val="24"/>
              </w:rPr>
            </w:pPr>
            <w:r>
              <w:rPr>
                <w:rFonts w:ascii="Segoe UI" w:hAnsi="Segoe UI" w:eastAsia="Segoe UI" w:cs="Segoe UI"/>
                <w:i w:val="0"/>
                <w:iCs w:val="0"/>
                <w:caps w:val="0"/>
                <w:color w:val="07133E"/>
                <w:spacing w:val="8"/>
                <w:sz w:val="24"/>
                <w:szCs w:val="24"/>
              </w:rPr>
              <w:t>疤痕痤疮护理凝胶 促进肌肤愈合淡化痕迹恢复平滑美肤用品</w:t>
            </w:r>
          </w:p>
        </w:tc>
        <w:tc>
          <w:tcPr>
            <w:tcW w:w="2779"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Mild formula, suitable for sensitive people.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Quickly absorbed, easily removes acne and fades scars.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Deeply moisturize and keep hydrated.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Soothe skin and reduce irritation.</w:t>
            </w:r>
          </w:p>
        </w:tc>
        <w:tc>
          <w:tcPr>
            <w:tcW w:w="2385"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温和配方，适合敏感。</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快速吸收，</w:t>
            </w:r>
            <w:r>
              <w:rPr>
                <w:rFonts w:hint="eastAsia" w:ascii="Times New Roman" w:hAnsi="Times New Roman" w:eastAsia="Times New Roman" w:cstheme="minorBidi"/>
                <w:kern w:val="2"/>
                <w:sz w:val="22"/>
                <w:szCs w:val="22"/>
                <w:lang w:val="en-US" w:eastAsia="zh-CN" w:bidi="ar-SA"/>
              </w:rPr>
              <w:t>轻松祛痘淡化疤痕。</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深层滋润，保持水润。</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舒缓肌肤，减少刺激。</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Mild repair: Mild formula, suitable for all skin types and does not irritate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Quick absorption: Light texture, quick absorption, no greasy feeling.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Deep moisturizing: Deeply moisturizes the skin, keeps it moisturized and prevents dryness.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Soothe skin: Soothe skin discomfort, reduce irritation, and improve 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Effectively reduce acne marks and restore smooth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Easy to use, apply it every day and care for your skin easily.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No artificial flavors and colors added, safer to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High-efficiency ingredients, carefully formulated, with remarkable effects.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Small and portable, it can be used anytime and anywhere, convenient and practical.</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Suitable for day and night use, providing all-weather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Help improve skin radiance and make skin glow with health.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Select high-quality materials to ensure product safety and reliability.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Specially designed for acne care, highly targeted.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Provide comprehensive protection and enhance skin barrier function.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No special care is required, and it can be effective with daily use.</w:t>
            </w:r>
          </w:p>
        </w:tc>
        <w:tc>
          <w:tcPr>
            <w:tcW w:w="2385"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温和修护：温和配方，适合各种肤质，不刺激肌肤。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快速吸收：轻盈质地，快速吸收，不留油腻感。</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深层滋润：深层滋润肌肤，保持水润，防止干燥。</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舒缓肌肤：舒缓肌肤不适，减少刺激，提升舒适感。</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有效减少痤疮印记，恢复肌肤光滑。</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使用简单，每日涂抹，轻松护理肌肤。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无添加人工香料和色素，使用更安心。</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高效成分，精心配制，效果显著。</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小巧便携，随时随地使用，方便实用。</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适合日夜使用，提供全天候护理。</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帮助提升肌肤光泽，令肌肤焕发健康光彩。</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精选优质材料，确保产品安全性和可靠性。</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专为痤疮护理设计，针对性强。</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提供全面保护，增强肌肤屏障功能。</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无需特殊护理，日常使用即可见效。</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Chamomile flower extract: soothes skin and reduces irritation.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Aloe vera leaf extract: deeply moisturizing and repairing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Salicylic acid: Helps clean pores and improve skin texture.</w:t>
            </w:r>
          </w:p>
        </w:tc>
        <w:tc>
          <w:tcPr>
            <w:tcW w:w="2385" w:type="dxa"/>
            <w:vAlign w:val="top"/>
          </w:tcPr>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1.洋甘菊花提取物：舒缓肌肤，减少刺激。</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2.库拉索芦荟叶提取物：深层保湿，修护肌肤。</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3.水杨酸：帮助清洁毛孔，改善肤质。</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E54B67"/>
    <w:multiLevelType w:val="singleLevel"/>
    <w:tmpl w:val="84E54B67"/>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1BC633E4"/>
    <w:multiLevelType w:val="singleLevel"/>
    <w:tmpl w:val="1BC633E4"/>
    <w:lvl w:ilvl="0" w:tentative="0">
      <w:start w:val="1"/>
      <w:numFmt w:val="decimal"/>
      <w:lvlText w:val="%1."/>
      <w:lvlJc w:val="left"/>
      <w:pPr>
        <w:tabs>
          <w:tab w:val="left" w:pos="312"/>
        </w:tabs>
      </w:pPr>
    </w:lvl>
  </w:abstractNum>
  <w:abstractNum w:abstractNumId="5">
    <w:nsid w:val="277F34F5"/>
    <w:multiLevelType w:val="singleLevel"/>
    <w:tmpl w:val="277F34F5"/>
    <w:lvl w:ilvl="0" w:tentative="0">
      <w:start w:val="1"/>
      <w:numFmt w:val="decimal"/>
      <w:lvlText w:val="%1."/>
      <w:lvlJc w:val="left"/>
      <w:pPr>
        <w:tabs>
          <w:tab w:val="left" w:pos="312"/>
        </w:tabs>
      </w:pPr>
    </w:lvl>
  </w:abstractNum>
  <w:abstractNum w:abstractNumId="6">
    <w:nsid w:val="3A4E51A3"/>
    <w:multiLevelType w:val="singleLevel"/>
    <w:tmpl w:val="3A4E51A3"/>
    <w:lvl w:ilvl="0" w:tentative="0">
      <w:start w:val="1"/>
      <w:numFmt w:val="decimal"/>
      <w:lvlText w:val="%1."/>
      <w:lvlJc w:val="left"/>
      <w:pPr>
        <w:tabs>
          <w:tab w:val="left" w:pos="312"/>
        </w:tabs>
      </w:pPr>
    </w:lvl>
  </w:abstractNum>
  <w:num w:numId="1">
    <w:abstractNumId w:val="1"/>
  </w:num>
  <w:num w:numId="2">
    <w:abstractNumId w:val="2"/>
  </w:num>
  <w:num w:numId="3">
    <w:abstractNumId w:val="5"/>
  </w:num>
  <w:num w:numId="4">
    <w:abstractNumId w:val="4"/>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iYWU4MWU3ZTBhN2UyNzEyZTIwZThmZWYyNDdiODQifQ=="/>
  </w:docVars>
  <w:rsids>
    <w:rsidRoot w:val="080F3DF8"/>
    <w:rsid w:val="019943E8"/>
    <w:rsid w:val="080F3DF8"/>
    <w:rsid w:val="0CAD58C9"/>
    <w:rsid w:val="15017690"/>
    <w:rsid w:val="20BB6583"/>
    <w:rsid w:val="22754479"/>
    <w:rsid w:val="2317068C"/>
    <w:rsid w:val="239938DF"/>
    <w:rsid w:val="327C30E0"/>
    <w:rsid w:val="33367922"/>
    <w:rsid w:val="469F3F0A"/>
    <w:rsid w:val="47061EFA"/>
    <w:rsid w:val="4804621F"/>
    <w:rsid w:val="4A210D4F"/>
    <w:rsid w:val="54983AE4"/>
    <w:rsid w:val="5809221B"/>
    <w:rsid w:val="5B981531"/>
    <w:rsid w:val="5BDB3ECE"/>
    <w:rsid w:val="5CD91CAB"/>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616</Words>
  <Characters>888</Characters>
  <Lines>0</Lines>
  <Paragraphs>0</Paragraphs>
  <TotalTime>18</TotalTime>
  <ScaleCrop>false</ScaleCrop>
  <LinksUpToDate>false</LinksUpToDate>
  <CharactersWithSpaces>937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2024-06-06T03:06:18Z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9785EAC68C534B308F5209F4B57EE053_13</vt:lpwstr>
  </property>
</Properties>
</file>