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XIMONTH Wart Remover Pads</w:t>
            </w:r>
          </w:p>
        </w:tc>
        <w:tc>
          <w:tcPr>
            <w:tcW w:w="2385" w:type="dxa"/>
          </w:tcPr>
          <w:p>
            <w:pPr>
              <w:bidi w:val="0"/>
              <w:jc w:val="left"/>
              <w:rPr>
                <w:rFonts w:hint="default"/>
                <w:vertAlign w:val="baseline"/>
                <w:lang w:val="en-US" w:eastAsia="zh-CN"/>
              </w:rPr>
            </w:pPr>
            <w:r>
              <w:rPr>
                <w:rFonts w:hint="eastAsia"/>
                <w:vertAlign w:val="baseline"/>
                <w:lang w:val="en-US" w:eastAsia="zh-CN"/>
              </w:rPr>
              <w:t>除疣贴</w:t>
            </w:r>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https://www.amazon.co.uk/Remover-Removal-Plasters-Verruca-Regrowth/dp/B0C9WSMLY9?th=1</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rFonts w:hint="eastAsia"/>
                <w:vertAlign w:val="baseline"/>
                <w:lang w:val="en-US" w:eastAsia="zh-CN"/>
              </w:rPr>
            </w:pPr>
            <w:bookmarkStart w:id="0" w:name="OLE_LINK2"/>
            <w:r>
              <w:rPr>
                <w:rFonts w:hint="eastAsia"/>
                <w:vertAlign w:val="baseline"/>
                <w:lang w:val="en-US" w:eastAsia="zh-CN"/>
              </w:rPr>
              <w:t>CARTHAMUS TINCTORIUS (SAFFLOWER) FLOWER EXTRACT、STEMONA BURKILLII ROOT EXTRACT、ZINGIBER OFFICINALE (GINGER) ROOT EXTRACT</w:t>
            </w:r>
          </w:p>
          <w:p>
            <w:pPr>
              <w:bidi w:val="0"/>
              <w:jc w:val="left"/>
              <w:rPr>
                <w:vertAlign w:val="baseline"/>
                <w:lang w:val="en-US" w:eastAsia="zh-CN"/>
              </w:rPr>
            </w:pPr>
            <w:r>
              <w:rPr>
                <w:rFonts w:hint="eastAsia"/>
                <w:vertAlign w:val="baseline"/>
                <w:lang w:val="en-US" w:eastAsia="zh-CN"/>
              </w:rPr>
              <w:t>、CHAMOMILLA RECUTITA (MATRICARIA) FLOWER EXTRACT、</w:t>
            </w:r>
            <w:bookmarkStart w:id="1" w:name="OLE_LINK1"/>
            <w:r>
              <w:rPr>
                <w:rFonts w:hint="eastAsia"/>
                <w:vertAlign w:val="baseline"/>
                <w:lang w:val="en-US" w:eastAsia="zh-CN"/>
              </w:rPr>
              <w:t>ALOE BARBADENSIS LEAF EXTRACT</w:t>
            </w:r>
            <w:bookmarkEnd w:id="0"/>
            <w:bookmarkEnd w:id="1"/>
            <w:bookmarkStart w:id="2" w:name="_GoBack"/>
            <w:bookmarkEnd w:id="2"/>
          </w:p>
        </w:tc>
        <w:tc>
          <w:tcPr>
            <w:tcW w:w="2385" w:type="dxa"/>
          </w:tcPr>
          <w:p>
            <w:pPr>
              <w:bidi w:val="0"/>
              <w:jc w:val="left"/>
              <w:rPr>
                <w:rFonts w:hint="default"/>
                <w:vertAlign w:val="baseline"/>
                <w:lang w:val="en-US" w:eastAsia="zh-CN"/>
              </w:rPr>
            </w:pPr>
            <w:r>
              <w:rPr>
                <w:rFonts w:hint="eastAsia"/>
                <w:vertAlign w:val="baseline"/>
                <w:lang w:val="en-US" w:eastAsia="zh-CN"/>
              </w:rPr>
              <w:t>红花花提取物、百部根提取物、生姜提取物、洋甘菊花提取物、库拉索芦荟叶提取物（5个）</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your feet and keep them dry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the patch on the wart</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Tape firmly in place to ensure the patch does not slip or move</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清洁足部并保持干燥</w:t>
            </w:r>
          </w:p>
          <w:p>
            <w:pPr>
              <w:numPr>
                <w:ilvl w:val="0"/>
                <w:numId w:val="3"/>
              </w:numPr>
              <w:bidi w:val="0"/>
              <w:jc w:val="left"/>
              <w:rPr>
                <w:rFonts w:hint="default"/>
                <w:vertAlign w:val="baseline"/>
                <w:lang w:val="en-US" w:eastAsia="zh-CN"/>
              </w:rPr>
            </w:pPr>
            <w:r>
              <w:rPr>
                <w:rFonts w:hint="eastAsia"/>
                <w:vertAlign w:val="baseline"/>
                <w:lang w:val="en-US" w:eastAsia="zh-CN"/>
              </w:rPr>
              <w:t>将贴片贴在疣上</w:t>
            </w:r>
          </w:p>
          <w:p>
            <w:pPr>
              <w:numPr>
                <w:ilvl w:val="0"/>
                <w:numId w:val="3"/>
              </w:numPr>
              <w:bidi w:val="0"/>
              <w:jc w:val="left"/>
              <w:rPr>
                <w:rFonts w:hint="default"/>
                <w:vertAlign w:val="baseline"/>
                <w:lang w:val="en-US" w:eastAsia="zh-CN"/>
              </w:rPr>
            </w:pPr>
            <w:r>
              <w:rPr>
                <w:rFonts w:hint="eastAsia"/>
                <w:vertAlign w:val="baseline"/>
                <w:lang w:val="en-US" w:eastAsia="zh-CN"/>
              </w:rPr>
              <w:t>用胶带牢固地贴在适当的位置，确保贴片不会滑动或移动</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remove corns, calluses and warts, restoring your feet to a vibrant state.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Able to remove deeply and help you restore smooth skin.</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Helps promote the metabolism of dead and damaged skin, making feet healthier.</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有助于去除鸡眼、老茧和疣，让您的足部恢复活力状态。</w:t>
            </w:r>
          </w:p>
          <w:p>
            <w:pPr>
              <w:numPr>
                <w:ilvl w:val="0"/>
                <w:numId w:val="4"/>
              </w:numPr>
              <w:bidi w:val="0"/>
              <w:jc w:val="left"/>
              <w:rPr>
                <w:rFonts w:hint="default"/>
                <w:vertAlign w:val="baseline"/>
                <w:lang w:val="en-US" w:eastAsia="zh-CN"/>
              </w:rPr>
            </w:pPr>
            <w:r>
              <w:rPr>
                <w:rFonts w:hint="eastAsia"/>
                <w:vertAlign w:val="baseline"/>
                <w:lang w:val="en-US" w:eastAsia="zh-CN"/>
              </w:rPr>
              <w:t>能够深层去除，帮助您恢复光滑的皮肤。</w:t>
            </w:r>
          </w:p>
          <w:p>
            <w:pPr>
              <w:numPr>
                <w:ilvl w:val="0"/>
                <w:numId w:val="4"/>
              </w:numPr>
              <w:bidi w:val="0"/>
              <w:jc w:val="left"/>
              <w:rPr>
                <w:rFonts w:hint="default"/>
                <w:vertAlign w:val="baseline"/>
                <w:lang w:val="en-US" w:eastAsia="zh-CN"/>
              </w:rPr>
            </w:pPr>
            <w:r>
              <w:rPr>
                <w:rFonts w:hint="eastAsia"/>
                <w:vertAlign w:val="baseline"/>
                <w:lang w:val="en-US" w:eastAsia="zh-CN"/>
              </w:rPr>
              <w:t>有助于促进死皮和受损皮肤的新陈代谢，让足部更加健康。</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Wart Remover Pads</w:t>
            </w:r>
            <w:r>
              <w:rPr>
                <w:rFonts w:hint="eastAsia" w:ascii="Calibri" w:hAnsi="Calibri" w:eastAsia="Times New Roman" w:cs="Calibri"/>
                <w:sz w:val="22"/>
                <w:szCs w:val="22"/>
                <w:lang w:val="en-US" w:eastAsia="zh-CN"/>
              </w:rPr>
              <w:t>；Wart Remover Patch；Wart Removal Products</w:t>
            </w:r>
          </w:p>
        </w:tc>
        <w:tc>
          <w:tcPr>
            <w:tcW w:w="2385" w:type="dxa"/>
          </w:tcPr>
          <w:p>
            <w:pPr>
              <w:bidi w:val="0"/>
              <w:jc w:val="left"/>
              <w:rPr>
                <w:vertAlign w:val="baseline"/>
                <w:lang w:val="en-US" w:eastAsia="zh-CN"/>
              </w:rPr>
            </w:pPr>
            <w:r>
              <w:rPr>
                <w:rFonts w:hint="eastAsia"/>
                <w:vertAlign w:val="baseline"/>
                <w:lang w:val="en-US" w:eastAsia="zh-CN"/>
              </w:rPr>
              <w:t>除疣垫；除疣贴；除疣产品</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9" w:hRule="atLeast"/>
        </w:trPr>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1134" w:type="dxa"/>
            <w:vAlign w:val="top"/>
          </w:tcPr>
          <w:p>
            <w:pPr>
              <w:bidi w:val="0"/>
              <w:jc w:val="center"/>
              <w:rPr>
                <w:rFonts w:hint="eastAsia"/>
                <w:sz w:val="20"/>
                <w:szCs w:val="22"/>
                <w:highlight w:val="none"/>
                <w:lang w:val="en-US" w:eastAsia="zh-CN"/>
              </w:rPr>
            </w:pPr>
            <w:r>
              <w:rPr>
                <w:rFonts w:hint="eastAsia"/>
                <w:sz w:val="20"/>
                <w:szCs w:val="22"/>
                <w:highlight w:val="none"/>
                <w:lang w:val="en-US" w:eastAsia="zh-CN"/>
              </w:rPr>
              <w:t>标识</w:t>
            </w:r>
          </w:p>
        </w:tc>
        <w:tc>
          <w:tcPr>
            <w:tcW w:w="2606" w:type="dxa"/>
            <w:vAlign w:val="top"/>
          </w:tcPr>
          <w:p>
            <w:pPr>
              <w:numPr>
                <w:ilvl w:val="0"/>
                <w:numId w:val="0"/>
              </w:numPr>
              <w:bidi w:val="0"/>
              <w:ind w:left="0" w:leftChars="0" w:firstLine="0" w:firstLine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drawing>
                <wp:inline distT="0" distB="0" distL="114300" distR="114300">
                  <wp:extent cx="1376680" cy="569595"/>
                  <wp:effectExtent l="0" t="0" r="13970" b="1905"/>
                  <wp:docPr id="2" name="图片 2"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1"/>
                          <pic:cNvPicPr>
                            <a:picLocks noChangeAspect="1"/>
                          </pic:cNvPicPr>
                        </pic:nvPicPr>
                        <pic:blipFill>
                          <a:blip r:embed="rId4"/>
                          <a:stretch>
                            <a:fillRect/>
                          </a:stretch>
                        </pic:blipFill>
                        <pic:spPr>
                          <a:xfrm>
                            <a:off x="0" y="0"/>
                            <a:ext cx="1376680" cy="569595"/>
                          </a:xfrm>
                          <a:prstGeom prst="rect">
                            <a:avLst/>
                          </a:prstGeom>
                        </pic:spPr>
                      </pic:pic>
                    </a:graphicData>
                  </a:graphic>
                </wp:inline>
              </w:drawing>
            </w:r>
          </w:p>
        </w:tc>
        <w:tc>
          <w:tcPr>
            <w:tcW w:w="2385" w:type="dxa"/>
            <w:vAlign w:val="top"/>
          </w:tcPr>
          <w:p>
            <w:pPr>
              <w:bidi w:val="0"/>
              <w:jc w:val="left"/>
              <w:rPr>
                <w:rFonts w:ascii="宋体" w:hAnsi="宋体" w:eastAsia="宋体" w:cs="宋体"/>
                <w:sz w:val="24"/>
                <w:szCs w:val="24"/>
                <w:highlight w:val="none"/>
              </w:rPr>
            </w:pPr>
            <w:r>
              <w:rPr>
                <w:rFonts w:ascii="宋体" w:hAnsi="宋体" w:eastAsia="宋体" w:cs="宋体"/>
                <w:sz w:val="24"/>
                <w:szCs w:val="24"/>
              </w:rPr>
              <w:t> 需包含这些标志，左边为示意，需找相对应的矢量图1个        </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足部护理贴温和去除疣体修复肌肤提升健康适合日常使用</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formula, suitable for sensitive people.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Efficient wart removal with long-lasting effects.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to use, quick results.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Refreshing, non-sticky and easy to absorb.</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温和配方，适合敏感。</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高效除疣，持久效果。</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使用方便，快速见效。</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清爽不黏，易于吸收。</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Efficient wart removal: Professional formula, effectively help remove warts and restore smooth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Mild formula: Mild and non-irritating, suitable for all skin types.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Quick results: Easy to use, quick results after application, saving time and effort.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Long-lasting effect: Long-lasting effect, preventing recurrence of warts and keeping skin healthy.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Easily remove corns, calluses and warts.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The ingredients are mild and not irritating to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Provide comprehensive care to relieve skin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No need for frequent replacement, long-term use, economical and affordable.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Refreshing and non-sticky, comfortable and natural after application.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Easy to carry and use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family use and convenient for the whole family to share.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Easy to use, no complicated operations required, just one sticker.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Help restore foot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Helps make feet more energetic.</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Enhance skin resistance and prevent external stimulation.</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高效除疣：专业配方，有效帮助去除疣体，恢复光滑皮肤。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温和配方：温和不刺激，适合各种肤质。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快速见效：使用方便，贴敷后快速见效，省时省力。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长效持久：持久效果，防止疣体复发，保持肌肤健康。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轻松去除鸡眼、老茧和疣。</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成分温和，对皮肤不刺激。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提供全方位护理，舒缓肌肤不适。</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无需频繁更换，长效使用，经济实惠。</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清爽不黏腻，贴敷后舒适自然。</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易于携带，随时随地轻松使用。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适合家庭使用，方便全家共享。</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使用简单，无需复杂操作，一贴搞定。</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帮助恢复足部健康。</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有助于让足部更加有活力。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增强肌肤抵抗力，预防外界刺激。</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Safflower flower extract: mildly nourishes and improves skin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Root extract: Soothes the skin and reduces discomfort.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Chamomile flower extract: refreshing and non-irritating, strengthens skin barrier.</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1.红花花提取物：温和滋养，提升肌肤健康。</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2.百部根提取物：舒缓肌肤，减少不适感。</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3.洋甘菊花提取物：清爽不刺激，增强肌肤屏障。</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CD95FC44"/>
    <w:multiLevelType w:val="singleLevel"/>
    <w:tmpl w:val="CD95FC44"/>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318E4973"/>
    <w:multiLevelType w:val="singleLevel"/>
    <w:tmpl w:val="318E4973"/>
    <w:lvl w:ilvl="0" w:tentative="0">
      <w:start w:val="1"/>
      <w:numFmt w:val="decimal"/>
      <w:lvlText w:val="%1."/>
      <w:lvlJc w:val="left"/>
      <w:pPr>
        <w:tabs>
          <w:tab w:val="left" w:pos="312"/>
        </w:tabs>
      </w:pPr>
    </w:lvl>
  </w:abstractNum>
  <w:abstractNum w:abstractNumId="5">
    <w:nsid w:val="5775CEAB"/>
    <w:multiLevelType w:val="singleLevel"/>
    <w:tmpl w:val="5775CEAB"/>
    <w:lvl w:ilvl="0" w:tentative="0">
      <w:start w:val="1"/>
      <w:numFmt w:val="decimal"/>
      <w:lvlText w:val="%1."/>
      <w:lvlJc w:val="left"/>
      <w:pPr>
        <w:tabs>
          <w:tab w:val="left" w:pos="312"/>
        </w:tabs>
      </w:pPr>
    </w:lvl>
  </w:abstractNum>
  <w:abstractNum w:abstractNumId="6">
    <w:nsid w:val="5B2801FF"/>
    <w:multiLevelType w:val="singleLevel"/>
    <w:tmpl w:val="5B2801FF"/>
    <w:lvl w:ilvl="0" w:tentative="0">
      <w:start w:val="1"/>
      <w:numFmt w:val="decimal"/>
      <w:lvlText w:val="%1."/>
      <w:lvlJc w:val="left"/>
      <w:pPr>
        <w:tabs>
          <w:tab w:val="left" w:pos="312"/>
        </w:tabs>
      </w:p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181F5970"/>
    <w:rsid w:val="1F121CE7"/>
    <w:rsid w:val="20BB6583"/>
    <w:rsid w:val="22754479"/>
    <w:rsid w:val="2317068C"/>
    <w:rsid w:val="239938DF"/>
    <w:rsid w:val="327C30E0"/>
    <w:rsid w:val="33367922"/>
    <w:rsid w:val="469F3F0A"/>
    <w:rsid w:val="47061EFA"/>
    <w:rsid w:val="4804621F"/>
    <w:rsid w:val="4A210D4F"/>
    <w:rsid w:val="54983AE4"/>
    <w:rsid w:val="5809221B"/>
    <w:rsid w:val="5B981531"/>
    <w:rsid w:val="5BDB3ECE"/>
    <w:rsid w:val="6134670A"/>
    <w:rsid w:val="63E87188"/>
    <w:rsid w:val="6D2E2670"/>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1494</Words>
  <Characters>3276</Characters>
  <Lines>0</Lines>
  <Paragraphs>0</Paragraphs>
  <TotalTime>2</TotalTime>
  <ScaleCrop>false</ScaleCrop>
  <LinksUpToDate>false</LinksUpToDate>
  <CharactersWithSpaces>3606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2024-06-03T06:55:23Z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32D60143F852470B8C6E87BF6AF52C4F_13</vt:lpwstr>
  </property>
</Properties>
</file>