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Theme="minorEastAsia"/>
          <w:b/>
          <w:bCs/>
          <w:color w:val="FF0000"/>
          <w:lang w:val="en-US" w:eastAsia="zh-CN"/>
        </w:rPr>
      </w:pPr>
      <w:r>
        <w:rPr>
          <w:rFonts w:hint="eastAsia"/>
          <w:b/>
          <w:bCs/>
          <w:color w:val="FF0000"/>
        </w:rPr>
        <w:t>GOOGEER保健食品</w:t>
      </w:r>
      <w:r>
        <w:rPr>
          <w:rFonts w:hint="eastAsia"/>
          <w:b/>
          <w:bCs/>
          <w:color w:val="FF0000"/>
          <w:lang w:val="en-US" w:eastAsia="zh-CN"/>
        </w:rPr>
        <w:t>这个品牌的产品包装均用汕头市谷吉尔健康食品有限公司的地址。</w:t>
      </w:r>
    </w:p>
    <w:p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jc w:val="center"/>
        <w:rPr>
          <w:rFonts w:hint="eastAsia"/>
          <w:sz w:val="40"/>
          <w:szCs w:val="48"/>
          <w:lang w:val="en-US" w:eastAsia="zh-CN"/>
        </w:rPr>
      </w:pPr>
      <w:r>
        <w:rPr>
          <w:rFonts w:hint="eastAsia"/>
          <w:sz w:val="40"/>
          <w:szCs w:val="48"/>
          <w:lang w:val="en-US" w:eastAsia="zh-CN"/>
        </w:rPr>
        <w:t>食品类的产品文案（只卖国外）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2445"/>
        <w:gridCol w:w="2040"/>
        <w:gridCol w:w="3285"/>
        <w:gridCol w:w="17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内容说明</w:t>
            </w:r>
          </w:p>
        </w:tc>
        <w:tc>
          <w:tcPr>
            <w:tcW w:w="2445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包装英文内容</w:t>
            </w:r>
          </w:p>
        </w:tc>
        <w:tc>
          <w:tcPr>
            <w:tcW w:w="2040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文案中文内容</w:t>
            </w:r>
          </w:p>
        </w:tc>
        <w:tc>
          <w:tcPr>
            <w:tcW w:w="3285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说明</w:t>
            </w:r>
          </w:p>
        </w:tc>
        <w:tc>
          <w:tcPr>
            <w:tcW w:w="1778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rFonts w:hint="default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highlight w:val="none"/>
                <w:vertAlign w:val="baseline"/>
                <w:lang w:val="en-US" w:eastAsia="zh-CN"/>
              </w:rPr>
              <w:t>产品名称</w:t>
            </w:r>
          </w:p>
        </w:tc>
        <w:tc>
          <w:tcPr>
            <w:tcW w:w="2445" w:type="dxa"/>
          </w:tcPr>
          <w:p>
            <w:pPr>
              <w:bidi w:val="0"/>
              <w:jc w:val="left"/>
              <w:rPr>
                <w:rFonts w:hint="default" w:ascii="Arial Black" w:hAnsi="Arial Black" w:cs="Arial Black"/>
                <w:b/>
                <w:bCs/>
                <w:vertAlign w:val="baseline"/>
                <w:lang w:val="en-US" w:eastAsia="zh-CN"/>
              </w:rPr>
            </w:pPr>
            <w:r>
              <w:rPr>
                <w:rFonts w:hint="default" w:ascii="Arial Black" w:hAnsi="Arial Black" w:cs="Arial Black"/>
                <w:b/>
                <w:bCs/>
                <w:vertAlign w:val="baseline"/>
                <w:lang w:val="en-US" w:eastAsia="zh-CN"/>
              </w:rPr>
              <w:t>PRODUCT NAME:</w:t>
            </w:r>
          </w:p>
          <w:p>
            <w:pPr>
              <w:bidi w:val="0"/>
              <w:jc w:val="left"/>
              <w:rPr>
                <w:rFonts w:hint="default" w:ascii="Calibri" w:hAnsi="Calibri" w:eastAsia="微软雅黑" w:cs="Calibri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Calibri" w:hAnsi="Calibri" w:eastAsia="微软雅黑" w:cs="Calibri"/>
                <w:b w:val="0"/>
                <w:bCs w:val="0"/>
                <w:vertAlign w:val="baseline"/>
                <w:lang w:val="en-US" w:eastAsia="zh-CN"/>
              </w:rPr>
              <w:t xml:space="preserve">GOOGEER </w:t>
            </w:r>
            <w:r>
              <w:rPr>
                <w:rFonts w:hint="eastAsia" w:ascii="Calibri" w:hAnsi="Calibri" w:eastAsia="微软雅黑" w:cs="Calibri"/>
                <w:b w:val="0"/>
                <w:bCs w:val="0"/>
                <w:vertAlign w:val="baseline"/>
                <w:lang w:val="en-US" w:eastAsia="zh-CN"/>
              </w:rPr>
              <w:t>Puriforce Peptide Hormone</w:t>
            </w:r>
          </w:p>
        </w:tc>
        <w:tc>
          <w:tcPr>
            <w:tcW w:w="2040" w:type="dxa"/>
          </w:tcPr>
          <w:p>
            <w:pPr>
              <w:bidi w:val="0"/>
              <w:jc w:val="left"/>
              <w:rPr>
                <w:rFonts w:hint="default"/>
                <w:vertAlign w:val="baseline"/>
                <w:lang w:val="en-US" w:eastAsia="zh-CN"/>
              </w:rPr>
            </w:pPr>
            <w:bookmarkStart w:id="0" w:name="OLE_LINK3"/>
            <w:r>
              <w:rPr>
                <w:rFonts w:hint="eastAsia"/>
                <w:vertAlign w:val="baseline"/>
                <w:lang w:val="en-US" w:eastAsia="zh-CN"/>
              </w:rPr>
              <w:t>脂肪燃脂塑形滴剂</w:t>
            </w:r>
            <w:bookmarkEnd w:id="0"/>
          </w:p>
        </w:tc>
        <w:tc>
          <w:tcPr>
            <w:tcW w:w="3285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Arial Black" w:hAnsi="Arial Black" w:eastAsia="宋体" w:cs="Arial Black"/>
                <w:sz w:val="22"/>
                <w:szCs w:val="22"/>
                <w:lang w:val="en-US" w:eastAsia="zh-CN"/>
              </w:rPr>
              <w:t>根据不同产品名称修改(GOOGEER+产品名）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外网参考链接</w:t>
            </w:r>
          </w:p>
        </w:tc>
        <w:tc>
          <w:tcPr>
            <w:tcW w:w="2445" w:type="dxa"/>
          </w:tcPr>
          <w:p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https://zh-cn.wowelo.com/product/aafq-puriforce-peptide-hormone-weight-management-burning-drops/?attribute_bundle-save=10+Bottles</w:t>
            </w:r>
          </w:p>
        </w:tc>
        <w:tc>
          <w:tcPr>
            <w:tcW w:w="2040" w:type="dxa"/>
          </w:tcPr>
          <w:p>
            <w:pPr>
              <w:bidi w:val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/</w:t>
            </w:r>
            <w:bookmarkStart w:id="3" w:name="_GoBack"/>
            <w:bookmarkEnd w:id="3"/>
          </w:p>
        </w:tc>
        <w:tc>
          <w:tcPr>
            <w:tcW w:w="328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寻找外网参考链接的方式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用Google直接搜索关键词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用Google以图搜图</w:t>
            </w:r>
          </w:p>
          <w:p>
            <w:pPr>
              <w:bidi w:val="0"/>
              <w:jc w:val="both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3.直接在亚马逊平台等搜索相关产品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仅做参考无需放包装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rFonts w:hint="default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产品类型</w:t>
            </w:r>
          </w:p>
        </w:tc>
        <w:tc>
          <w:tcPr>
            <w:tcW w:w="2445" w:type="dxa"/>
          </w:tcPr>
          <w:p>
            <w:pPr>
              <w:bidi w:val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 w:ascii="Arial Black" w:hAnsi="Arial Black" w:cs="Arial Black"/>
                <w:b/>
                <w:bCs/>
                <w:vertAlign w:val="baseline"/>
                <w:lang w:val="en-US" w:eastAsia="zh-CN"/>
              </w:rPr>
              <w:t>PRODUCT TYPE：</w:t>
            </w:r>
            <w:r>
              <w:rPr>
                <w:rFonts w:hint="eastAsia"/>
                <w:vertAlign w:val="baseline"/>
                <w:lang w:val="en-US" w:eastAsia="zh-CN"/>
              </w:rPr>
              <w:t>Health Products</w:t>
            </w:r>
          </w:p>
        </w:tc>
        <w:tc>
          <w:tcPr>
            <w:tcW w:w="2040" w:type="dxa"/>
          </w:tcPr>
          <w:p>
            <w:pPr>
              <w:bidi w:val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保健品</w:t>
            </w:r>
          </w:p>
        </w:tc>
        <w:tc>
          <w:tcPr>
            <w:tcW w:w="32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210" w:hanging="210" w:hangingChars="100"/>
              <w:jc w:val="left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保健品/草本茶包/软糖产品等，根据产品情况调整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bookmarkStart w:id="1" w:name="OLE_LINK2"/>
            <w:r>
              <w:rPr>
                <w:rFonts w:hint="eastAsia"/>
                <w:vertAlign w:val="baseline"/>
                <w:lang w:val="en-US" w:eastAsia="zh-CN"/>
              </w:rPr>
              <w:t xml:space="preserve">Health </w:t>
            </w:r>
            <w:bookmarkStart w:id="2" w:name="OLE_LINK1"/>
            <w:r>
              <w:rPr>
                <w:rFonts w:hint="eastAsia"/>
                <w:vertAlign w:val="baseline"/>
                <w:lang w:val="en-US" w:eastAsia="zh-CN"/>
              </w:rPr>
              <w:t>Products</w:t>
            </w:r>
            <w:bookmarkEnd w:id="1"/>
            <w:bookmarkEnd w:id="2"/>
            <w:r>
              <w:rPr>
                <w:rFonts w:hint="eastAsia"/>
                <w:vertAlign w:val="baseline"/>
                <w:lang w:val="en-US" w:eastAsia="zh-CN"/>
              </w:rPr>
              <w:t>/Herbal Tea Bags/Gummies Products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37" w:hRule="atLeast"/>
        </w:trPr>
        <w:tc>
          <w:tcPr>
            <w:tcW w:w="1134" w:type="dxa"/>
          </w:tcPr>
          <w:p>
            <w:pPr>
              <w:bidi w:val="0"/>
              <w:jc w:val="center"/>
              <w:rPr>
                <w:highlight w:val="red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配料表</w:t>
            </w:r>
          </w:p>
        </w:tc>
        <w:tc>
          <w:tcPr>
            <w:tcW w:w="2445" w:type="dxa"/>
          </w:tcPr>
          <w:p>
            <w:pPr>
              <w:bidi w:val="0"/>
              <w:jc w:val="left"/>
              <w:rPr>
                <w:rFonts w:hint="default" w:ascii="Arial Black" w:hAnsi="Arial Black" w:cs="Arial Black"/>
                <w:b/>
                <w:bCs/>
                <w:vertAlign w:val="baseline"/>
                <w:lang w:val="en-US" w:eastAsia="zh-CN"/>
              </w:rPr>
            </w:pPr>
            <w:r>
              <w:rPr>
                <w:rFonts w:hint="default" w:ascii="Arial Black" w:hAnsi="Arial Black" w:cs="Arial Black"/>
                <w:b/>
                <w:bCs/>
                <w:vertAlign w:val="baseline"/>
                <w:lang w:val="en-US" w:eastAsia="zh-CN"/>
              </w:rPr>
              <w:t>INGREDIENTS: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FRUIT GRAPE EXTRACT, LOQUAT EXTRACT, CHINESE MEDICINE EXTRACT, GLUCONOLACTONE, VITAMIN B1, POTASSIUM SORBATE, MINT LEAF EXTRACT</w:t>
            </w:r>
          </w:p>
          <w:p>
            <w:pPr>
              <w:bidi w:val="0"/>
              <w:jc w:val="left"/>
              <w:rPr>
                <w:vertAlign w:val="baseline"/>
                <w:lang w:val="en-US" w:eastAsia="zh-CN"/>
              </w:rPr>
            </w:pPr>
          </w:p>
        </w:tc>
        <w:tc>
          <w:tcPr>
            <w:tcW w:w="204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果葡提取液，枇杷提取物，中药提取物，葡萄糖酸内脂，维生素b1，山梨酸钾，薄荷叶提取液</w:t>
            </w:r>
          </w:p>
          <w:p>
            <w:pPr>
              <w:bidi w:val="0"/>
              <w:jc w:val="left"/>
              <w:rPr>
                <w:vertAlign w:val="baseline"/>
                <w:lang w:val="en-US" w:eastAsia="zh-CN"/>
              </w:rPr>
            </w:pPr>
          </w:p>
        </w:tc>
        <w:tc>
          <w:tcPr>
            <w:tcW w:w="32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按供应商给的做，不用INCI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1、保健滴剂的【安徽医味健康科技有限公司】：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果葡提取液，枇杷提取物，中药提取物，葡萄糖酸内脂，维生素b1，山梨酸钾，薄荷叶提取液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FRUIT GRAPE EXTRACT, LOQUAT EXTRACT, CHINESE MEDICINE EXTRACT, GLUCONOLACTONE, VITAMIN B1, POTASSIUM SORBATE, MINT LEAF EXTRACT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2、胶囊的【安徽医味健康科技有限公司】：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纯化水、甘油、维生素C、明胶、钠、食用着色剂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PURIFIED WATER、GELATIN、GLYCERIN、VITAMIN C、SODIUM、FOOD COLORING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软糖的【安徽医味健康科技有限公司】参考（浓缩汁味道视产品改动）：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麦芽糖浆、白糖粉、山楂浓缩汁、果胶、柠檬酸、柠檬酸钠、维生素C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MALTOSE SYRUP、WHITE SUGAR POWDER、HAWTHORN JUICE CONCENTRATE、PECTIN、CITRIC ACID、SODIUM CITRATE、VITAMIN C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需开发确认：</w:t>
            </w:r>
            <w:r>
              <w:rPr>
                <w:rFonts w:hint="eastAsia"/>
                <w:vertAlign w:val="baseline"/>
                <w:lang w:val="en-US" w:eastAsia="zh-CN"/>
              </w:rPr>
              <w:br w:type="textWrapping"/>
            </w:r>
            <w:r>
              <w:rPr>
                <w:rFonts w:hint="eastAsia"/>
                <w:vertAlign w:val="baseline"/>
                <w:lang w:val="en-US" w:eastAsia="zh-CN"/>
              </w:rPr>
              <w:t>1、哪家供应商</w:t>
            </w:r>
          </w:p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2、开发问清楚成分等信息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rFonts w:hint="default"/>
                <w:sz w:val="20"/>
                <w:szCs w:val="22"/>
                <w:highlight w:val="red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营养成分表</w:t>
            </w:r>
          </w:p>
        </w:tc>
        <w:tc>
          <w:tcPr>
            <w:tcW w:w="4485" w:type="dxa"/>
            <w:gridSpan w:val="2"/>
          </w:tcPr>
          <w:p>
            <w:pPr>
              <w:bidi w:val="0"/>
              <w:jc w:val="left"/>
              <w:rPr>
                <w:rFonts w:hint="default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default"/>
                <w:sz w:val="20"/>
                <w:szCs w:val="22"/>
                <w:highlight w:val="none"/>
                <w:lang w:val="en-US" w:eastAsia="zh-CN"/>
              </w:rPr>
              <w:t>NUTRITION</w:t>
            </w: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 xml:space="preserve"> </w:t>
            </w:r>
            <w:r>
              <w:rPr>
                <w:rFonts w:hint="default"/>
                <w:sz w:val="20"/>
                <w:szCs w:val="22"/>
                <w:highlight w:val="none"/>
                <w:lang w:val="en-US" w:eastAsia="zh-CN"/>
              </w:rPr>
              <w:t>INGREDIENT LIST：</w:t>
            </w:r>
          </w:p>
          <w:tbl>
            <w:tblPr>
              <w:tblStyle w:val="4"/>
              <w:tblW w:w="4269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615"/>
              <w:gridCol w:w="1231"/>
              <w:gridCol w:w="1423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615" w:type="dxa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PROJECT</w:t>
                  </w:r>
                </w:p>
              </w:tc>
              <w:tc>
                <w:tcPr>
                  <w:tcW w:w="1231" w:type="dxa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per 30ml</w:t>
                  </w:r>
                </w:p>
              </w:tc>
              <w:tc>
                <w:tcPr>
                  <w:tcW w:w="1423" w:type="dxa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NRV%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615" w:type="dxa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ENERGY</w:t>
                  </w:r>
                </w:p>
              </w:tc>
              <w:tc>
                <w:tcPr>
                  <w:tcW w:w="1231" w:type="dxa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92kJ</w:t>
                  </w:r>
                </w:p>
              </w:tc>
              <w:tc>
                <w:tcPr>
                  <w:tcW w:w="1423" w:type="dxa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1%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615" w:type="dxa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PROTEIN</w:t>
                  </w:r>
                </w:p>
              </w:tc>
              <w:tc>
                <w:tcPr>
                  <w:tcW w:w="1231" w:type="dxa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0.6g</w:t>
                  </w:r>
                </w:p>
              </w:tc>
              <w:tc>
                <w:tcPr>
                  <w:tcW w:w="1423" w:type="dxa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1%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615" w:type="dxa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FAT</w:t>
                  </w:r>
                </w:p>
              </w:tc>
              <w:tc>
                <w:tcPr>
                  <w:tcW w:w="1231" w:type="dxa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0g</w:t>
                  </w:r>
                </w:p>
              </w:tc>
              <w:tc>
                <w:tcPr>
                  <w:tcW w:w="1423" w:type="dxa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0%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615" w:type="dxa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CARBOHYDRATE</w:t>
                  </w:r>
                </w:p>
              </w:tc>
              <w:tc>
                <w:tcPr>
                  <w:tcW w:w="1231" w:type="dxa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4.8g</w:t>
                  </w:r>
                </w:p>
              </w:tc>
              <w:tc>
                <w:tcPr>
                  <w:tcW w:w="1423" w:type="dxa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2%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615" w:type="dxa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SODIUM</w:t>
                  </w:r>
                </w:p>
              </w:tc>
              <w:tc>
                <w:tcPr>
                  <w:tcW w:w="1231" w:type="dxa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20mg</w:t>
                  </w:r>
                </w:p>
              </w:tc>
              <w:tc>
                <w:tcPr>
                  <w:tcW w:w="1423" w:type="dxa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1%</w:t>
                  </w:r>
                </w:p>
              </w:tc>
            </w:tr>
          </w:tbl>
          <w:p>
            <w:pPr>
              <w:bidi w:val="0"/>
              <w:jc w:val="left"/>
              <w:rPr>
                <w:rFonts w:hint="default"/>
                <w:sz w:val="20"/>
                <w:szCs w:val="22"/>
                <w:highlight w:val="none"/>
                <w:lang w:val="en-US" w:eastAsia="zh-CN"/>
              </w:rPr>
            </w:pPr>
          </w:p>
        </w:tc>
        <w:tc>
          <w:tcPr>
            <w:tcW w:w="3285" w:type="dxa"/>
          </w:tcPr>
          <w:p>
            <w:pPr>
              <w:bidi w:val="0"/>
              <w:jc w:val="both"/>
            </w:pPr>
            <w:r>
              <w:rPr>
                <w:rFonts w:hint="eastAsia"/>
                <w:lang w:val="en-US" w:eastAsia="zh-CN"/>
              </w:rPr>
              <w:t>滴剂胶囊</w:t>
            </w:r>
            <w:r>
              <w:rPr>
                <w:rFonts w:hint="eastAsia"/>
                <w:vertAlign w:val="baseline"/>
                <w:lang w:val="en-US" w:eastAsia="zh-CN"/>
              </w:rPr>
              <w:t>【安徽医味健康科技有限公司】</w:t>
            </w:r>
            <w:r>
              <w:rPr>
                <w:rFonts w:hint="eastAsia"/>
                <w:lang w:val="en-US" w:eastAsia="zh-CN"/>
              </w:rPr>
              <w:t>统一营养成分表</w:t>
            </w:r>
            <w:r>
              <w:drawing>
                <wp:inline distT="0" distB="0" distL="114300" distR="114300">
                  <wp:extent cx="1939290" cy="909955"/>
                  <wp:effectExtent l="0" t="0" r="3810" b="4445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9290" cy="909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bidi w:val="0"/>
              <w:jc w:val="both"/>
              <w:rPr>
                <w:rFonts w:hint="eastAsia"/>
                <w:lang w:val="en-US" w:eastAsia="zh-CN"/>
              </w:rPr>
            </w:pPr>
            <w:r>
              <w:drawing>
                <wp:inline distT="0" distB="0" distL="114300" distR="114300">
                  <wp:extent cx="1932940" cy="810895"/>
                  <wp:effectExtent l="0" t="0" r="10160" b="8255"/>
                  <wp:docPr id="3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2940" cy="810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由供应商提供，需与供应商确认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食用方法</w:t>
            </w:r>
          </w:p>
        </w:tc>
        <w:tc>
          <w:tcPr>
            <w:tcW w:w="2445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240" w:lineRule="auto"/>
              <w:ind w:left="0" w:right="0"/>
              <w:jc w:val="left"/>
              <w:rPr>
                <w:rFonts w:hint="default" w:ascii="Arial Black" w:hAnsi="Arial Black" w:cs="Arial Black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Arial Black" w:hAnsi="Arial Black" w:cs="Arial Black" w:eastAsiaTheme="minorEastAsia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  <w:t>DIRECTIONS OF SAFE USE</w:t>
            </w:r>
            <w:r>
              <w:rPr>
                <w:rFonts w:hint="default" w:ascii="Arial Black" w:hAnsi="Arial Black" w:cs="Arial Black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  <w:t>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240" w:lineRule="auto"/>
              <w:ind w:left="0" w:right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 w:ascii="Calibri" w:hAnsi="Calibri" w:eastAsia="宋体" w:cs="Calibri"/>
                <w:sz w:val="22"/>
                <w:szCs w:val="22"/>
                <w:lang w:val="en-US" w:eastAsia="zh-CN"/>
              </w:rPr>
              <w:t>Please shake well before consumption, take 1-2 drops each time, 1-2 times a day</w:t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食用前请摇匀，每次取用1-2滴，每日1-2次。</w:t>
            </w:r>
          </w:p>
        </w:tc>
        <w:tc>
          <w:tcPr>
            <w:tcW w:w="3285" w:type="dxa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参考链接，根据产品的实物情况编辑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1、瘦身茶：在杯中放一个茶包，加入约200ml沸水浸泡3-4分钟即可。Put a tea bag in the cup, add about 200ml boiling water and soak for 3-4 minutes.</w:t>
            </w:r>
          </w:p>
          <w:p>
            <w:pPr>
              <w:bidi w:val="0"/>
              <w:jc w:val="both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2、保健滴剂：食用前请摇匀，每次取用1-2滴，每日1-2次</w:t>
            </w:r>
          </w:p>
          <w:p>
            <w:pPr>
              <w:bidi w:val="0"/>
              <w:jc w:val="both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  <w:t>Please shake well before consumption, take 1-2 drops each time, 1-2 times a day</w:t>
            </w:r>
          </w:p>
          <w:p>
            <w:pPr>
              <w:numPr>
                <w:ilvl w:val="0"/>
                <w:numId w:val="3"/>
              </w:numPr>
              <w:bidi w:val="0"/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胶囊：每日两次，每次1~2粒</w:t>
            </w:r>
          </w:p>
          <w:p>
            <w:pPr>
              <w:bidi w:val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Twice a day, 1~2 capsules each time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固定模板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4" w:hRule="atLeast"/>
        </w:trPr>
        <w:tc>
          <w:tcPr>
            <w:tcW w:w="1134" w:type="dxa"/>
            <w:vAlign w:val="center"/>
          </w:tcPr>
          <w:p>
            <w:pPr>
              <w:jc w:val="center"/>
              <w:rPr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产品卖点</w:t>
            </w:r>
          </w:p>
        </w:tc>
        <w:tc>
          <w:tcPr>
            <w:tcW w:w="2445" w:type="dxa"/>
            <w:vAlign w:val="center"/>
          </w:tcPr>
          <w:p>
            <w:pPr>
              <w:bidi w:val="0"/>
              <w:jc w:val="left"/>
              <w:rPr>
                <w:rFonts w:hint="default" w:ascii="Arial Black" w:hAnsi="Arial Black" w:cs="Arial Black"/>
                <w:b/>
                <w:bCs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 Black" w:hAnsi="Arial Black" w:cs="Arial Black"/>
                <w:b/>
                <w:bCs/>
                <w:sz w:val="21"/>
                <w:szCs w:val="24"/>
                <w:vertAlign w:val="baseline"/>
                <w:lang w:val="en-US" w:eastAsia="zh-CN"/>
              </w:rPr>
              <w:t>BENEFITS:</w:t>
            </w:r>
          </w:p>
          <w:p>
            <w:pPr>
              <w:bidi w:val="0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1. Helps to easily shape a perfect figure and improve your self-confidence.</w:t>
            </w:r>
          </w:p>
          <w:p>
            <w:pPr>
              <w:bidi w:val="0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2. It can improve metabolism, remove impurities from the body, and maintain good health.</w:t>
            </w:r>
          </w:p>
          <w:p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3. Use the packaging form of drops to accurately control the dosage and save your energy.</w:t>
            </w: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有助于轻松塑造完美身材，提升您的自信心。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能够提高新陈代谢，排除身体内的杂质，保持身体健康。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采用滴剂的包装形式，精准把握用量，节省您的精力。</w:t>
            </w:r>
          </w:p>
        </w:tc>
        <w:tc>
          <w:tcPr>
            <w:tcW w:w="3285" w:type="dxa"/>
          </w:tcPr>
          <w:p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参考链接，根据产品的实物情况编辑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jc w:val="center"/>
              <w:rPr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关键词</w:t>
            </w:r>
          </w:p>
        </w:tc>
        <w:tc>
          <w:tcPr>
            <w:tcW w:w="2445" w:type="dxa"/>
            <w:vAlign w:val="center"/>
          </w:tcPr>
          <w:p>
            <w:pPr>
              <w:bidi w:val="0"/>
              <w:jc w:val="left"/>
              <w:rPr>
                <w:rFonts w:hint="default" w:ascii="Arial Black" w:hAnsi="Arial Black" w:cs="Arial Black"/>
                <w:b/>
                <w:bCs/>
                <w:vertAlign w:val="baseline"/>
                <w:lang w:val="en-US" w:eastAsia="zh-CN"/>
              </w:rPr>
            </w:pPr>
            <w:r>
              <w:rPr>
                <w:rFonts w:hint="default" w:ascii="Arial Black" w:hAnsi="Arial Black" w:cs="Arial Black"/>
                <w:b/>
                <w:bCs/>
                <w:vertAlign w:val="baseline"/>
                <w:lang w:val="en-US" w:eastAsia="zh-CN"/>
              </w:rPr>
              <w:t>KEYWORDS:</w:t>
            </w:r>
          </w:p>
          <w:p>
            <w:pPr>
              <w:bidi w:val="0"/>
              <w:spacing w:line="240" w:lineRule="auto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default" w:ascii="Calibri" w:hAnsi="Calibri" w:eastAsia="微软雅黑" w:cs="Calibri"/>
                <w:b w:val="0"/>
                <w:bCs w:val="0"/>
                <w:vertAlign w:val="baseline"/>
                <w:lang w:val="en-US" w:eastAsia="zh-CN"/>
              </w:rPr>
              <w:t>Body Shaping Drops；Weight Loss Supplement；Weight Loss Drops</w:t>
            </w: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塑身滴剂；减肥补充剂；减肥滴剂</w:t>
            </w:r>
          </w:p>
        </w:tc>
        <w:tc>
          <w:tcPr>
            <w:tcW w:w="32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根据外网参考链接，确定关键词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关键词优先从标题里面找，尽量找能匹配到这个产品的词组</w:t>
            </w:r>
          </w:p>
          <w:p>
            <w:pPr>
              <w:bidi w:val="0"/>
              <w:jc w:val="both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2.关键词在相关平台搜索，能定位到对应或者相关的产品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仅做参考无需放包装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rFonts w:hint="default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警告语</w:t>
            </w:r>
          </w:p>
        </w:tc>
        <w:tc>
          <w:tcPr>
            <w:tcW w:w="2445" w:type="dxa"/>
          </w:tcPr>
          <w:p>
            <w:pPr>
              <w:bidi w:val="0"/>
              <w:jc w:val="left"/>
              <w:rPr>
                <w:rFonts w:hint="default"/>
                <w:b/>
                <w:bCs/>
                <w:vertAlign w:val="baseline"/>
                <w:lang w:val="zh-CN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WARNING</w:t>
            </w:r>
            <w:r>
              <w:rPr>
                <w:rFonts w:hint="default"/>
                <w:b/>
                <w:bCs/>
                <w:vertAlign w:val="baseline"/>
                <w:lang w:val="zh-CN" w:eastAsia="zh-CN"/>
              </w:rPr>
              <w:t>:</w:t>
            </w:r>
          </w:p>
          <w:p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Avoid direct sunlight and high temperature environment, please place the product in a dry place to avoid moisture to ensure product quality.</w:t>
            </w:r>
          </w:p>
        </w:tc>
        <w:tc>
          <w:tcPr>
            <w:tcW w:w="2040" w:type="dxa"/>
          </w:tcPr>
          <w:p>
            <w:pPr>
              <w:bidi w:val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避免阳光直射和高温环境，请将产品放置在干燥处，避免受潮，以确保产品质量。  </w:t>
            </w:r>
          </w:p>
        </w:tc>
        <w:tc>
          <w:tcPr>
            <w:tcW w:w="3285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固定模板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经销商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DISTRIBUTOR</w:t>
            </w:r>
            <w:r>
              <w:rPr>
                <w:rFonts w:ascii="宋体" w:hAnsi="宋体" w:eastAsia="宋体" w:cs="宋体"/>
                <w:sz w:val="24"/>
                <w:szCs w:val="24"/>
              </w:rPr>
              <w:t>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Shantou GOOGEER Health Food Co., Ltd.</w:t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汕头市谷吉尔健康食品有限公司</w:t>
            </w: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地址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ADDRESS：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Room 1719, West Tower, China Resources Building, No. 95 Changping Road, Longhu District, Shantou City</w:t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6F6F6"/>
              </w:rPr>
              <w:t>汕头市龙湖区长平路95号华润大厦西塔1719号房之一</w:t>
            </w: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6" w:hRule="atLeast"/>
        </w:trPr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default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生产商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MANUFACTURER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:Anhui Yiwei Health Technology Co., Ltd.</w:t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both"/>
              <w:rPr>
                <w:rFonts w:hint="eastAsia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6F6F6"/>
              </w:rPr>
            </w:pPr>
            <w:r>
              <w:rPr>
                <w:rFonts w:hint="eastAsia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6F6F6"/>
                <w:lang w:val="en-US" w:eastAsia="zh-CN"/>
              </w:rPr>
              <w:t>安徽医味健康科技有限公司</w:t>
            </w:r>
          </w:p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需开发确认供应商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6" w:hRule="atLeast"/>
        </w:trPr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default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地址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ADDRESS：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2nd Floor, Building 2, No. 289 Hehuan Road, High-tech Zone, Bozhou City, Anhui Province</w:t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安徽省亳州市高新区合欢路289号2栋2楼</w:t>
            </w: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需开发确认供应商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6" w:hRule="atLeast"/>
        </w:trPr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欧代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EC REP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Global One Solution Ltd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 rue d'Armaille 75017 Paris, France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Jeffrey Lin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+34 615 561 161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GOS.business@hotmail.com</w:t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英代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UK REP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Global Star Uk Solution Ltd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 Copperfield Road Coventry, West Midlands, England United Kingdom Cv2 4Aq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James Lin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+34 615 561 159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GStarUK.service@hotmail.com</w:t>
            </w: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美代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Chars="0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US REP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Ua International Inc.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5030 Boardwalk Dr, Suite 818 Colorado Springs, CO 80919, United States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Jessica Zhong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001-719-6787182</w:t>
            </w:r>
          </w:p>
          <w:p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UA.customerservice@hotmail.com</w:t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保质期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SHELF LIFE: 3 years</w:t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三年</w:t>
            </w: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原产国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MADE IN CHINA</w:t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jc w:val="center"/>
              <w:rPr>
                <w:rFonts w:hint="default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图标</w:t>
            </w:r>
          </w:p>
        </w:tc>
        <w:tc>
          <w:tcPr>
            <w:tcW w:w="24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drawing>
                <wp:inline distT="0" distB="0" distL="114300" distR="114300">
                  <wp:extent cx="1413510" cy="1247140"/>
                  <wp:effectExtent l="0" t="0" r="15240" b="10160"/>
                  <wp:docPr id="6" name="图片 6" descr="企业微信截图_171706509995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 descr="企业微信截图_17170650999505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3510" cy="1247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</w:p>
        </w:tc>
        <w:tc>
          <w:tcPr>
            <w:tcW w:w="3285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固定模板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1688上架标题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040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脂肪燃烧塑形滴剂辅助体重管理促进健康生活方式美体保养品</w:t>
            </w: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只需中文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2" w:type="dxa"/>
            <w:gridSpan w:val="5"/>
            <w:vAlign w:val="top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6"/>
                <w:szCs w:val="44"/>
                <w:vertAlign w:val="baseline"/>
                <w:lang w:val="en-US" w:eastAsia="zh-CN"/>
              </w:rPr>
              <w:t>详情页文案（设计作图用词参考）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产品优势4条 （每条8个词语）</w:t>
            </w:r>
          </w:p>
        </w:tc>
        <w:tc>
          <w:tcPr>
            <w:tcW w:w="0" w:type="auto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1. Quickly absorbed and effective.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2. Easy to carry and use at any time.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3. Mild formula, safe and effective.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4. Support shaping and improving curves.</w:t>
            </w:r>
          </w:p>
        </w:tc>
        <w:tc>
          <w:tcPr>
            <w:tcW w:w="0" w:type="auto"/>
            <w:vAlign w:val="top"/>
          </w:tcPr>
          <w:p>
            <w:pPr>
              <w:numPr>
                <w:ilvl w:val="0"/>
                <w:numId w:val="6"/>
              </w:num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快速吸收，效果显著。</w:t>
            </w:r>
          </w:p>
          <w:p>
            <w:pPr>
              <w:numPr>
                <w:ilvl w:val="0"/>
                <w:numId w:val="6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方便携带，随时使用。</w:t>
            </w:r>
          </w:p>
          <w:p>
            <w:pPr>
              <w:numPr>
                <w:ilvl w:val="0"/>
                <w:numId w:val="6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温和配方，安全有效。</w:t>
            </w:r>
          </w:p>
          <w:p>
            <w:pPr>
              <w:numPr>
                <w:ilvl w:val="0"/>
                <w:numId w:val="6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支持塑形，提升曲线。</w:t>
            </w:r>
          </w:p>
        </w:tc>
        <w:tc>
          <w:tcPr>
            <w:tcW w:w="0" w:type="auto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0" w:type="auto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top"/>
          </w:tcPr>
          <w:p>
            <w:pPr>
              <w:bidi w:val="0"/>
              <w:jc w:val="left"/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产品卖点15条</w:t>
            </w:r>
          </w:p>
          <w:p>
            <w:pPr>
              <w:bidi w:val="0"/>
              <w:jc w:val="left"/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（1-4条有小标题，标题3-4个词，内容15-20个词。</w:t>
            </w:r>
          </w:p>
          <w:p>
            <w:pPr>
              <w:bidi w:val="0"/>
              <w:jc w:val="left"/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5-15条无需小标题,内容15-20个词。</w:t>
            </w:r>
          </w:p>
          <w:p>
            <w:pPr>
              <w:bidi w:val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） </w:t>
            </w:r>
          </w:p>
        </w:tc>
        <w:tc>
          <w:tcPr>
            <w:tcW w:w="0" w:type="auto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1. Fast absorption: Light drop formula, fast absorption and quick effect, helping you to shape your body easily.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2. Convenient to use: Small bottle, can be used anytime and anywhere to easily maintain a good figure.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3. Mild formula: No irritating ingredients, suitable for all body types, safe and effective.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4. Curve shaping: Continuous use can help shape perfect curves and improve self-confidence.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5. Provide round-the-clock support to help you achieve your body shaping goals.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6. Contains grapefruit extract to help improve metabolism.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7. Helps regulate body functions.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8. Mild conditioning and enhanced effects.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9. Help maintain good health.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10. Support energy metabolism and improve vitality.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11. Extend the shelf life of products and ensure freshness.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12. Brings fresh taste and good use experience.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13. Simple and easy to use, just a few drops a day to easily maintain the shaping effect.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14. No complicated steps are required, and the form of drops is more convenient.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15. Suitable for various lifestyles, can be easily used whether working or traveling.</w:t>
            </w:r>
          </w:p>
        </w:tc>
        <w:tc>
          <w:tcPr>
            <w:tcW w:w="0" w:type="auto"/>
            <w:vAlign w:val="top"/>
          </w:tcPr>
          <w:p>
            <w:pPr>
              <w:numPr>
                <w:ilvl w:val="0"/>
                <w:numId w:val="7"/>
              </w:num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快速吸收：轻盈滴剂配方，快速吸收，见效快，助您轻松塑形。</w:t>
            </w:r>
          </w:p>
          <w:p>
            <w:pPr>
              <w:numPr>
                <w:ilvl w:val="0"/>
                <w:numId w:val="7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便捷使用：小巧瓶装，随时随地使用，轻松保持好身材。</w:t>
            </w:r>
          </w:p>
          <w:p>
            <w:pPr>
              <w:numPr>
                <w:ilvl w:val="0"/>
                <w:numId w:val="7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温和配方：无刺激成分，适合各种体质，安全有效。</w:t>
            </w:r>
          </w:p>
          <w:p>
            <w:pPr>
              <w:numPr>
                <w:ilvl w:val="0"/>
                <w:numId w:val="7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曲线塑形：持续使用，帮助塑造完美曲线，提升自信。</w:t>
            </w:r>
          </w:p>
          <w:p>
            <w:pPr>
              <w:numPr>
                <w:ilvl w:val="0"/>
                <w:numId w:val="7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提供全天候支持，助您实现塑形目标。</w:t>
            </w:r>
          </w:p>
          <w:p>
            <w:pPr>
              <w:numPr>
                <w:ilvl w:val="0"/>
                <w:numId w:val="7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含有果葡提取液，帮助提升代谢。</w:t>
            </w:r>
          </w:p>
          <w:p>
            <w:pPr>
              <w:numPr>
                <w:ilvl w:val="0"/>
                <w:numId w:val="7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有助于调节身体机能。</w:t>
            </w:r>
          </w:p>
          <w:p>
            <w:pPr>
              <w:numPr>
                <w:ilvl w:val="0"/>
                <w:numId w:val="7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温和调理，增强效果。</w:t>
            </w:r>
          </w:p>
          <w:p>
            <w:pPr>
              <w:numPr>
                <w:ilvl w:val="0"/>
                <w:numId w:val="7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帮助维持身体健康。</w:t>
            </w:r>
          </w:p>
          <w:p>
            <w:pPr>
              <w:numPr>
                <w:ilvl w:val="0"/>
                <w:numId w:val="7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支持能量代谢，提升活力。</w:t>
            </w:r>
          </w:p>
          <w:p>
            <w:pPr>
              <w:numPr>
                <w:ilvl w:val="0"/>
                <w:numId w:val="7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延长产品保质期，确保新鲜。</w:t>
            </w:r>
          </w:p>
          <w:p>
            <w:pPr>
              <w:numPr>
                <w:ilvl w:val="0"/>
                <w:numId w:val="7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带来清新口感，使用体验佳。</w:t>
            </w:r>
          </w:p>
          <w:p>
            <w:pPr>
              <w:numPr>
                <w:ilvl w:val="0"/>
                <w:numId w:val="7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简单易用，每日几滴，轻松保持塑形效果。</w:t>
            </w:r>
          </w:p>
          <w:p>
            <w:pPr>
              <w:numPr>
                <w:ilvl w:val="0"/>
                <w:numId w:val="7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无需繁琐步骤，滴剂形式，更加方便。</w:t>
            </w:r>
          </w:p>
          <w:p>
            <w:pPr>
              <w:numPr>
                <w:ilvl w:val="0"/>
                <w:numId w:val="7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适合各种生活方式，无论工作或旅行，都能轻松使用。</w:t>
            </w:r>
          </w:p>
        </w:tc>
        <w:tc>
          <w:tcPr>
            <w:tcW w:w="0" w:type="auto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0" w:type="auto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成分功能3条（每条内容10-15词）</w:t>
            </w:r>
          </w:p>
        </w:tc>
        <w:tc>
          <w:tcPr>
            <w:tcW w:w="0" w:type="auto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1. Fruit grape extract: improve metabolism and support fat burning.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2. Loquat extract: regulates functions and enhances effects.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3. Gluconolactone: maintains health and supports body shaping.</w:t>
            </w:r>
          </w:p>
        </w:tc>
        <w:tc>
          <w:tcPr>
            <w:tcW w:w="0" w:type="auto"/>
            <w:vAlign w:val="top"/>
          </w:tcPr>
          <w:p>
            <w:p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1.果葡提取液：提升代谢，支持燃脂。</w:t>
            </w:r>
          </w:p>
          <w:p>
            <w:p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2.枇杷提取物：调节机能，增强效果。</w:t>
            </w:r>
          </w:p>
          <w:p>
            <w:p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3.葡萄糖酸内脂：维持健康，支持塑形。</w:t>
            </w:r>
          </w:p>
        </w:tc>
        <w:tc>
          <w:tcPr>
            <w:tcW w:w="0" w:type="auto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0" w:type="auto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</w:tbl>
    <w:p>
      <w:pPr>
        <w:bidi w:val="0"/>
        <w:jc w:val="center"/>
        <w:rPr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Helvetica">
    <w:panose1 w:val="020B0504020202030204"/>
    <w:charset w:val="00"/>
    <w:family w:val="auto"/>
    <w:pitch w:val="default"/>
    <w:sig w:usb0="00000007" w:usb1="00000000" w:usb2="00000000" w:usb3="00000000" w:csb0="00000093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4C8CA9C"/>
    <w:multiLevelType w:val="singleLevel"/>
    <w:tmpl w:val="A4C8CA9C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B228ABFD"/>
    <w:multiLevelType w:val="singleLevel"/>
    <w:tmpl w:val="B228ABF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E9CC4C6B"/>
    <w:multiLevelType w:val="singleLevel"/>
    <w:tmpl w:val="E9CC4C6B"/>
    <w:lvl w:ilvl="0" w:tentative="0">
      <w:start w:val="3"/>
      <w:numFmt w:val="decimal"/>
      <w:suff w:val="nothing"/>
      <w:lvlText w:val="%1、"/>
      <w:lvlJc w:val="left"/>
    </w:lvl>
  </w:abstractNum>
  <w:abstractNum w:abstractNumId="3">
    <w:nsid w:val="F08BA489"/>
    <w:multiLevelType w:val="singleLevel"/>
    <w:tmpl w:val="F08BA489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F2BB3F72"/>
    <w:multiLevelType w:val="singleLevel"/>
    <w:tmpl w:val="F2BB3F7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0434D546"/>
    <w:multiLevelType w:val="singleLevel"/>
    <w:tmpl w:val="0434D54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3CF69CC1"/>
    <w:multiLevelType w:val="singleLevel"/>
    <w:tmpl w:val="3CF69CC1"/>
    <w:lvl w:ilvl="0" w:tentative="0">
      <w:start w:val="3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ZiYWU4MWU3ZTBhN2UyNzEyZTIwZThmZWYyNDdiODQifQ=="/>
  </w:docVars>
  <w:rsids>
    <w:rsidRoot w:val="080F3DF8"/>
    <w:rsid w:val="05A21627"/>
    <w:rsid w:val="05D01572"/>
    <w:rsid w:val="080F3DF8"/>
    <w:rsid w:val="095D2ECE"/>
    <w:rsid w:val="0998469B"/>
    <w:rsid w:val="0D5F1205"/>
    <w:rsid w:val="11CE1258"/>
    <w:rsid w:val="1281178E"/>
    <w:rsid w:val="151E66B7"/>
    <w:rsid w:val="1EB56315"/>
    <w:rsid w:val="20AE7AB7"/>
    <w:rsid w:val="2C212BC7"/>
    <w:rsid w:val="2C2F3E7B"/>
    <w:rsid w:val="2EB160BC"/>
    <w:rsid w:val="30CE2337"/>
    <w:rsid w:val="31BE5DA8"/>
    <w:rsid w:val="32706949"/>
    <w:rsid w:val="35A63A47"/>
    <w:rsid w:val="436F2FF7"/>
    <w:rsid w:val="477E5729"/>
    <w:rsid w:val="47D44839"/>
    <w:rsid w:val="511344AD"/>
    <w:rsid w:val="52181704"/>
    <w:rsid w:val="54C524A6"/>
    <w:rsid w:val="57C43181"/>
    <w:rsid w:val="5E5F1C0F"/>
    <w:rsid w:val="5F8F1018"/>
    <w:rsid w:val="6010760A"/>
    <w:rsid w:val="6313107A"/>
    <w:rsid w:val="64E5586C"/>
    <w:rsid w:val="72486799"/>
    <w:rsid w:val="73612AB3"/>
    <w:rsid w:val="77F97AE1"/>
    <w:rsid w:val="79B841E5"/>
    <w:rsid w:val="7B4B1D10"/>
    <w:rsid w:val="7CB12E6C"/>
    <w:rsid w:val="7F475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autoRedefine/>
    <w:qFormat/>
    <w:uiPriority w:val="0"/>
    <w:rPr>
      <w:sz w:val="24"/>
    </w:rPr>
  </w:style>
  <w:style w:type="table" w:styleId="4">
    <w:name w:val="Table Grid"/>
    <w:basedOn w:val="3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Hyperlink"/>
    <w:basedOn w:val="5"/>
    <w:autoRedefine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2021</Words>
  <Characters>4766</Characters>
  <Lines>0</Lines>
  <Paragraphs>0</Paragraphs>
  <TotalTime>46</TotalTime>
  <ScaleCrop>false</ScaleCrop>
  <LinksUpToDate>false</LinksUpToDate>
  <CharactersWithSpaces>5228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2023-11-27T03:31:00Z</dcterms:created>
  <dc:creator>Eon</dc:creator>
  <cp:lastModifiedBy>小西</cp:lastModifiedBy>
  <dcterms:modified xsi:type="dcterms:W3CDTF">2024-06-07T06:22:40Z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B475E858D0084914A3B88A256EF9023B_13</vt:lpwstr>
  </property>
</Properties>
</file>