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trPr>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XIMONTH</w:t>
            </w:r>
            <w:bookmarkStart w:id="0" w:name="OLE_LINK2"/>
            <w:r>
              <w:rPr>
                <w:rFonts w:hint="eastAsia"/>
                <w:vertAlign w:val="baseline"/>
                <w:lang w:val="en-US" w:eastAsia="zh-CN"/>
              </w:rPr>
              <w:t xml:space="preserve"> </w:t>
            </w:r>
            <w:r>
              <w:rPr>
                <w:rFonts w:hint="default"/>
                <w:vertAlign w:val="baseline"/>
                <w:lang w:val="en-US" w:eastAsia="zh-CN"/>
              </w:rPr>
              <w:t>Bee Venom Foot Care Spray</w:t>
            </w:r>
            <w:bookmarkEnd w:id="0"/>
          </w:p>
        </w:tc>
        <w:tc>
          <w:tcPr>
            <w:tcW w:w="2040" w:type="dxa"/>
          </w:tcPr>
          <w:p>
            <w:pPr>
              <w:bidi w:val="0"/>
              <w:jc w:val="center"/>
              <w:rPr>
                <w:rFonts w:hint="default"/>
                <w:vertAlign w:val="baseline"/>
                <w:lang w:val="en-US" w:eastAsia="zh-CN"/>
              </w:rPr>
            </w:pPr>
            <w:bookmarkStart w:id="2" w:name="_GoBack"/>
            <w:bookmarkStart w:id="1" w:name="OLE_LINK1"/>
            <w:r>
              <w:rPr>
                <w:rFonts w:hint="eastAsia"/>
                <w:vertAlign w:val="baseline"/>
                <w:lang w:val="en-US" w:eastAsia="zh-CN"/>
              </w:rPr>
              <w:t>XIMONTH</w:t>
            </w:r>
            <w:bookmarkEnd w:id="1"/>
            <w:r>
              <w:rPr>
                <w:rFonts w:hint="eastAsia"/>
                <w:vertAlign w:val="baseline"/>
                <w:lang w:val="en-US" w:eastAsia="zh-CN"/>
              </w:rPr>
              <w:t>蜂毒足部缓解喷雾</w:t>
            </w:r>
            <w:bookmarkEnd w:id="2"/>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https://bodiluvs.com/products/fivfivgo%E2%84%A2-beevenom-diabetic-foot-treatment-spray?_pos=120&amp;_sid=d9d0b96e0&amp;_ss=r</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default"/>
                <w:vertAlign w:val="baseline"/>
                <w:lang w:val="en-US" w:eastAsia="zh-CN"/>
              </w:rPr>
            </w:pPr>
            <w:r>
              <w:rPr>
                <w:rFonts w:hint="eastAsia"/>
                <w:vertAlign w:val="baseline"/>
                <w:lang w:val="en-US" w:eastAsia="zh-CN"/>
              </w:rPr>
              <w:t>AQUA、BEE VENOM、MELALEUCA ALTERNIFOLIA (TEA TREE) LEAF OIL、CARTHAMUS TINCTORIUS (SAFFLOWER) FLOWER EXTRACT、GLYCERIN</w:t>
            </w:r>
          </w:p>
        </w:tc>
        <w:tc>
          <w:tcPr>
            <w:tcW w:w="2040" w:type="dxa"/>
          </w:tcPr>
          <w:p>
            <w:pPr>
              <w:bidi w:val="0"/>
              <w:jc w:val="center"/>
              <w:rPr>
                <w:rFonts w:hint="default"/>
                <w:vertAlign w:val="baseline"/>
                <w:lang w:val="en-US" w:eastAsia="zh-CN"/>
              </w:rPr>
            </w:pPr>
            <w:r>
              <w:rPr>
                <w:rFonts w:hint="eastAsia"/>
                <w:vertAlign w:val="baseline"/>
                <w:lang w:val="en-US" w:eastAsia="zh-CN"/>
              </w:rPr>
              <w:t>水、蜂毒、互生叶白千层叶油、红花提取物、甘油</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1. First clean the foot skin completely and dry it</w:t>
            </w:r>
          </w:p>
          <w:p>
            <w:pPr>
              <w:bidi w:val="0"/>
              <w:jc w:val="left"/>
              <w:rPr>
                <w:rFonts w:hint="eastAsia" w:ascii="Arial Black" w:hAnsi="Arial Black" w:eastAsia="Times New Roman" w:cs="Arial Black"/>
                <w:sz w:val="22"/>
                <w:szCs w:val="22"/>
                <w:lang w:val="en-US" w:eastAsia="zh-CN"/>
              </w:rPr>
            </w:pPr>
            <w:r>
              <w:rPr>
                <w:rFonts w:hint="eastAsia" w:ascii="Calibri" w:hAnsi="Calibri" w:eastAsia="Times New Roman" w:cs="Calibri"/>
                <w:sz w:val="22"/>
                <w:szCs w:val="22"/>
                <w:lang w:val="en-US" w:eastAsia="zh-CN"/>
              </w:rPr>
              <w:t>2. Take an appropriate amount of this product and spray it on the foot skin area.</w:t>
            </w:r>
          </w:p>
        </w:tc>
        <w:tc>
          <w:tcPr>
            <w:tcW w:w="2040" w:type="dxa"/>
          </w:tcPr>
          <w:p>
            <w:pPr>
              <w:numPr>
                <w:ilvl w:val="0"/>
                <w:numId w:val="3"/>
              </w:numPr>
              <w:bidi w:val="0"/>
              <w:jc w:val="center"/>
              <w:rPr>
                <w:rFonts w:hint="eastAsia"/>
                <w:vertAlign w:val="baseline"/>
                <w:lang w:val="en-US" w:eastAsia="zh-CN"/>
              </w:rPr>
            </w:pPr>
            <w:r>
              <w:rPr>
                <w:rFonts w:hint="eastAsia"/>
                <w:vertAlign w:val="baseline"/>
                <w:lang w:val="en-US" w:eastAsia="zh-CN"/>
              </w:rPr>
              <w:t>先完全清洁足部皮肤并干燥</w:t>
            </w:r>
          </w:p>
          <w:p>
            <w:pPr>
              <w:numPr>
                <w:ilvl w:val="0"/>
                <w:numId w:val="3"/>
              </w:numPr>
              <w:bidi w:val="0"/>
              <w:jc w:val="center"/>
              <w:rPr>
                <w:rFonts w:hint="default"/>
                <w:vertAlign w:val="baseline"/>
                <w:lang w:val="en-US" w:eastAsia="zh-CN"/>
              </w:rPr>
            </w:pPr>
            <w:r>
              <w:rPr>
                <w:rFonts w:hint="eastAsia"/>
                <w:vertAlign w:val="baseline"/>
                <w:lang w:val="en-US" w:eastAsia="zh-CN"/>
              </w:rPr>
              <w:t>取适量本产品喷洒在足部皮肤区域即可</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1. It can relieve foot pain, effectively reduce foot swelling caused by diabetes, and make you healthier.</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2. It can promote blood circulation, improve foot wounds caused by diabetes, and promote healing.</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3. It can promote the production of collagen and restore the original elasticity of your foot skin.</w:t>
            </w:r>
          </w:p>
          <w:p>
            <w:pPr>
              <w:bidi w:val="0"/>
              <w:jc w:val="left"/>
              <w:rPr>
                <w:rFonts w:hint="default" w:ascii="Arial Black" w:hAnsi="Arial Black" w:eastAsia="Times New Roman" w:cs="Arial Black"/>
                <w:kern w:val="2"/>
                <w:sz w:val="22"/>
                <w:szCs w:val="22"/>
                <w:lang w:val="en-US" w:eastAsia="zh-CN" w:bidi="ar-SA"/>
              </w:rPr>
            </w:pPr>
            <w:r>
              <w:rPr>
                <w:rFonts w:hint="eastAsia" w:ascii="Calibri" w:hAnsi="Calibri" w:eastAsia="Times New Roman" w:cs="Calibri"/>
                <w:sz w:val="22"/>
                <w:szCs w:val="22"/>
                <w:lang w:val="en-US" w:eastAsia="zh-CN"/>
              </w:rPr>
              <w:t>4. It adopts convenient spray form, making it more convenient to use.</w:t>
            </w:r>
          </w:p>
        </w:tc>
        <w:tc>
          <w:tcPr>
            <w:tcW w:w="2040" w:type="dxa"/>
            <w:vAlign w:val="top"/>
          </w:tcPr>
          <w:p>
            <w:pPr>
              <w:numPr>
                <w:ilvl w:val="0"/>
                <w:numId w:val="4"/>
              </w:numPr>
              <w:bidi w:val="0"/>
              <w:jc w:val="both"/>
              <w:rPr>
                <w:rFonts w:hint="default"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能够舒缓足部疼痛，有效减轻由糖尿病带来的足部肿胀，让您变得更加健康</w:t>
            </w:r>
          </w:p>
          <w:p>
            <w:pPr>
              <w:numPr>
                <w:ilvl w:val="0"/>
                <w:numId w:val="4"/>
              </w:numPr>
              <w:bidi w:val="0"/>
              <w:jc w:val="both"/>
              <w:rPr>
                <w:rFonts w:hint="default"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能够促进血液循环，改善由糖尿病带来的足部伤口，并促进愈合</w:t>
            </w:r>
          </w:p>
          <w:p>
            <w:pPr>
              <w:numPr>
                <w:ilvl w:val="0"/>
                <w:numId w:val="4"/>
              </w:numPr>
              <w:bidi w:val="0"/>
              <w:jc w:val="both"/>
              <w:rPr>
                <w:rFonts w:hint="default"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能够促进胶原蛋白的产生，让您的足部肌肤恢复原来的弹性</w:t>
            </w:r>
          </w:p>
          <w:p>
            <w:pPr>
              <w:numPr>
                <w:ilvl w:val="0"/>
                <w:numId w:val="4"/>
              </w:numPr>
              <w:bidi w:val="0"/>
              <w:jc w:val="both"/>
              <w:rPr>
                <w:rFonts w:hint="default"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采用便捷喷雾形式，使用起来更加方便。</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asciiTheme="minorHAnsi" w:hAnsiTheme="minorHAnsi" w:eastAsiaTheme="minorEastAsia" w:cstheme="minorBidi"/>
                <w:kern w:val="2"/>
                <w:sz w:val="21"/>
                <w:szCs w:val="24"/>
                <w:vertAlign w:val="baseline"/>
                <w:lang w:val="en-US" w:eastAsia="zh-CN" w:bidi="ar-SA"/>
              </w:rPr>
            </w:pPr>
            <w:r>
              <w:rPr>
                <w:rFonts w:hint="default"/>
                <w:vertAlign w:val="baseline"/>
                <w:lang w:val="en-US" w:eastAsia="zh-CN"/>
              </w:rPr>
              <w:t>Bee Venom Foot Care Spray</w:t>
            </w:r>
            <w:r>
              <w:rPr>
                <w:rFonts w:hint="eastAsia"/>
                <w:vertAlign w:val="baseline"/>
                <w:lang w:val="en-US" w:eastAsia="zh-CN"/>
              </w:rPr>
              <w:t>；Bee Venom Foot Soothing Spray; Bee Venom Foot Soothing Spray</w:t>
            </w:r>
          </w:p>
        </w:tc>
        <w:tc>
          <w:tcPr>
            <w:tcW w:w="2040" w:type="dxa"/>
            <w:vAlign w:val="top"/>
          </w:tcPr>
          <w:p>
            <w:pPr>
              <w:bidi w:val="0"/>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蜂毒足部缓解喷雾；蜂毒足部舒缓喷雾；蜂毒足部喷雾</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蜂毒足部护理喷雾缓解糖尿病足部肿胀及时见效</w:t>
            </w:r>
          </w:p>
        </w:tc>
        <w:tc>
          <w:tcPr>
            <w:tcW w:w="2040" w:type="dxa"/>
          </w:tcPr>
          <w:p>
            <w:pPr>
              <w:bidi w:val="0"/>
              <w:jc w:val="center"/>
              <w:rPr>
                <w:rFonts w:ascii="宋体" w:hAnsi="宋体" w:eastAsia="宋体" w:cs="宋体"/>
                <w:sz w:val="24"/>
                <w:szCs w:val="24"/>
              </w:rPr>
            </w:pP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Bee venom ingredients can quickly relieve foot swelling caused by diabetes.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Safe to use, non-irritating, suitable for long-term use.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Effectively relieve foot pain and discomfort and improve comfort.</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Enhance blood circulation and help repair foot skin health.</w:t>
            </w:r>
          </w:p>
        </w:tc>
        <w:tc>
          <w:tcPr>
            <w:tcW w:w="2040"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蜂毒成分，迅速缓解糖尿病引起的足部肿胀。</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使用安全，无刺激，适合长期使用。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有效舒缓足部疼痛和不适，提升舒适感。</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4.增强血液循环，帮助修复足部肌肤健康。</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Quick effect: Bee venom ingredients can quickly relieve foot swelling and discomfort caused by diabetes.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Anti-inflammatory and antibacterial: Mild ingredients, effective in anti-inflammatory and swelling, preventing infection and promoting healing.</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Pain relief: Provides continuous soothing effect, reduces foot pain and pressure, and improves comfort.</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Convenient to use: spray design, simple operation, use anytime and anywhere, easy to carry.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Promote blood circulation, improve foot microcirculation, and help reduce swelling.</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Contains moisturizing ingredients to keep the foot skin moist and prevent dryness and cracking.</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Low-irritation formula, mild and non-irritating, suitable for long-term use.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Effectively repair damaged skin, enhance skin barrier function, and protect foot health.</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Provides long-term protection, and the effect will be better with continued use to prevent the recurrence of symptoms.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Fresh fragrance, the feet will be fresh and non-greasy after use, comfortable and pleasant.</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Improve foot elasticity, reduce skin sagging, and keep feet firm.</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Rich in nutrients, it nourishes the skin of the feet and improves overall health.</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No massage required, it is automatically absorbed after spraying, saving time and effort.</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Suitable for a variety of skin types, whether dry or sensitive skin.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After professional testing, the product is ensured to be safe and effective, and has received rave reviews from users.</w:t>
            </w:r>
          </w:p>
        </w:tc>
        <w:tc>
          <w:tcPr>
            <w:tcW w:w="2040"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迅速见效：蜂毒成分，快速缓解糖尿病引起的足部肿胀和不适。</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消炎抗菌：温和成分，有效抗炎消肿，预防感染，促进愈合。</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舒缓疼痛：提供持续舒缓效果，减轻足部疼痛和压力，提升舒适感。</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 便捷使用：喷雾设计，简单操作，随时随地使用，方便携带。</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5. 促进血液循环，改善足部微循环，帮助减轻肿胀。</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6. 含有保湿成分，保持足部皮肤湿润，防止干裂。</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7. 低刺激配方，温和无刺激，适合长期使用。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8. 有效修复受损皮肤，增强皮肤屏障功能，保护足部健康。</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9. 提供长效保护，持续使用效果更佳，防止症状复发。</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10. 清新香味，使用后足部清爽不油腻，舒适怡人。</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11. 提升足部弹性，减少皮肤松弛现象，保持足部紧致。</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12. 富含营养成分，滋养足部肌肤，提升整体健康状态。</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13. 无需按摩，喷涂后自动吸收，省时省力。</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14. 适合多种肤质，无论干性还是敏感性肌肤都能使用。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15. 经过专业测试，确保产品安全有效，用户好评如潮。</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0" w:type="auto"/>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Bee venom: Promote blood circulation and reduce inflammation and swelling.</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Melaleuca alternifolia leaf oil: prevents infection, promotes wound healing and skin repair.</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Safflower extract: Improve blood circulation, reduce swelling and pain.</w:t>
            </w:r>
          </w:p>
        </w:tc>
        <w:tc>
          <w:tcPr>
            <w:tcW w:w="0" w:type="auto"/>
            <w:vAlign w:val="top"/>
          </w:tcPr>
          <w:p>
            <w:pPr>
              <w:bidi w:val="0"/>
              <w:jc w:val="center"/>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1. 蜂毒：促进血液循环，减轻炎症和肿胀。</w:t>
            </w:r>
          </w:p>
          <w:p>
            <w:pPr>
              <w:bidi w:val="0"/>
              <w:jc w:val="center"/>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2. 互生叶白千层叶油 ：防止感染，促进伤口愈合和皮肤修复。</w:t>
            </w:r>
          </w:p>
          <w:p>
            <w:pPr>
              <w:bidi w:val="0"/>
              <w:jc w:val="center"/>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3. 红花提取物 ：改善血液循环，减少肿胀和疼痛。</w:t>
            </w:r>
          </w:p>
        </w:tc>
        <w:tc>
          <w:tcPr>
            <w:tcW w:w="0" w:type="auto"/>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975E1A"/>
    <w:multiLevelType w:val="singleLevel"/>
    <w:tmpl w:val="87975E1A"/>
    <w:lvl w:ilvl="0" w:tentative="0">
      <w:start w:val="1"/>
      <w:numFmt w:val="decimal"/>
      <w:lvlText w:val="%1."/>
      <w:lvlJc w:val="left"/>
      <w:pPr>
        <w:tabs>
          <w:tab w:val="left" w:pos="312"/>
        </w:tabs>
      </w:pPr>
    </w:lvl>
  </w:abstractNum>
  <w:abstractNum w:abstractNumId="1">
    <w:nsid w:val="A4C8CA9C"/>
    <w:multiLevelType w:val="singleLevel"/>
    <w:tmpl w:val="A4C8CA9C"/>
    <w:lvl w:ilvl="0" w:tentative="0">
      <w:start w:val="1"/>
      <w:numFmt w:val="decimal"/>
      <w:suff w:val="space"/>
      <w:lvlText w:val="%1."/>
      <w:lvlJc w:val="left"/>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04F2EE17"/>
    <w:multiLevelType w:val="singleLevel"/>
    <w:tmpl w:val="04F2EE17"/>
    <w:lvl w:ilvl="0" w:tentative="0">
      <w:start w:val="1"/>
      <w:numFmt w:val="decimal"/>
      <w:lvlText w:val="%1."/>
      <w:lvlJc w:val="left"/>
      <w:pPr>
        <w:tabs>
          <w:tab w:val="left" w:pos="312"/>
        </w:tabs>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yYzk1MjVlZDRjNDJjZjE5MGZjM2FjZTY3YWYyNTkifQ=="/>
  </w:docVars>
  <w:rsids>
    <w:rsidRoot w:val="080F3DF8"/>
    <w:rsid w:val="019943E8"/>
    <w:rsid w:val="04FD226F"/>
    <w:rsid w:val="080F3DF8"/>
    <w:rsid w:val="0CAD58C9"/>
    <w:rsid w:val="15017690"/>
    <w:rsid w:val="20BB6583"/>
    <w:rsid w:val="225D72AC"/>
    <w:rsid w:val="2317068C"/>
    <w:rsid w:val="239938DF"/>
    <w:rsid w:val="327C30E0"/>
    <w:rsid w:val="33367922"/>
    <w:rsid w:val="469F3F0A"/>
    <w:rsid w:val="47061EFA"/>
    <w:rsid w:val="472953B6"/>
    <w:rsid w:val="4804621F"/>
    <w:rsid w:val="4A210D4F"/>
    <w:rsid w:val="54983AE4"/>
    <w:rsid w:val="5809221B"/>
    <w:rsid w:val="5B981531"/>
    <w:rsid w:val="5BDB3ECE"/>
    <w:rsid w:val="5F12079A"/>
    <w:rsid w:val="5F1C64F9"/>
    <w:rsid w:val="6134670A"/>
    <w:rsid w:val="63E87188"/>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Strong"/>
    <w:basedOn w:val="4"/>
    <w:qFormat/>
    <w:uiPriority w:val="0"/>
    <w:rPr>
      <w:b/>
    </w:rPr>
  </w:style>
  <w:style w:type="character" w:styleId="6">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857</Words>
  <Characters>1650</Characters>
  <Lines>0</Lines>
  <Paragraphs>0</Paragraphs>
  <TotalTime>18</TotalTime>
  <ScaleCrop>false</ScaleCrop>
  <LinksUpToDate>false</LinksUpToDate>
  <CharactersWithSpaces>1770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2024-05-28T03:11:38Z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0357EDCCD3D44AA7BFD35B553BBD03CA_13</vt:lpwstr>
  </property>
</Properties>
</file>