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美妆个护类的产品文案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794"/>
        <w:gridCol w:w="2365"/>
        <w:gridCol w:w="2611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2611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794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 xml:space="preserve">WIIEEY </w:t>
            </w:r>
            <w:bookmarkStart w:id="0" w:name="OLE_LINK3"/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Steam Eye Mask</w:t>
            </w:r>
            <w:bookmarkEnd w:id="0"/>
          </w:p>
        </w:tc>
        <w:tc>
          <w:tcPr>
            <w:tcW w:w="236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4" w:name="_GoBack"/>
            <w:r>
              <w:rPr>
                <w:rFonts w:hint="eastAsia"/>
                <w:vertAlign w:val="baseline"/>
                <w:lang w:val="en-US" w:eastAsia="zh-CN"/>
              </w:rPr>
              <w:t>安眠蒸汽眼罩</w:t>
            </w:r>
            <w:bookmarkEnd w:id="4"/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794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https://skvnstore.com/products/plant-extract-steam-eye-mask?_pos=124&amp;_sid=d4203a193&amp;_ss=r</w:t>
            </w:r>
          </w:p>
        </w:tc>
        <w:tc>
          <w:tcPr>
            <w:tcW w:w="236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  <w:tc>
          <w:tcPr>
            <w:tcW w:w="26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材质表</w:t>
            </w:r>
          </w:p>
        </w:tc>
        <w:tc>
          <w:tcPr>
            <w:tcW w:w="2794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NON-WOVEN FABRIC、COTTON、TOURMALINE</w:t>
            </w:r>
          </w:p>
        </w:tc>
        <w:tc>
          <w:tcPr>
            <w:tcW w:w="236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eastAsia"/>
                <w:vertAlign w:val="baseline"/>
                <w:lang w:val="en-US" w:eastAsia="zh-CN"/>
              </w:rPr>
              <w:t>无纺布、棉、托玛琳</w:t>
            </w:r>
            <w:bookmarkEnd w:id="1"/>
            <w:r>
              <w:rPr>
                <w:rFonts w:hint="eastAsia"/>
                <w:vertAlign w:val="baseline"/>
                <w:lang w:val="en-US" w:eastAsia="zh-CN"/>
              </w:rPr>
              <w:t>（3个）</w:t>
            </w:r>
          </w:p>
        </w:tc>
        <w:tc>
          <w:tcPr>
            <w:tcW w:w="2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成分数量要大于等于5个，一定要查inci英文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6.如果是多种成份的，单词必须是 </w:t>
            </w:r>
            <w:r>
              <w:rPr>
                <w:rFonts w:ascii="Calibri" w:hAnsi="Calibri" w:eastAsia="宋体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INGREDIENT</w:t>
            </w:r>
            <w:r>
              <w:rPr>
                <w:rFonts w:hint="default" w:ascii="Calibri" w:hAnsi="Calibri" w:eastAsia="宋体" w:cs="Calibri"/>
                <w:color w:val="FF0000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，复数形式；如果是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纯正单一成分的，单词是 </w:t>
            </w:r>
            <w:r>
              <w:rPr>
                <w:rFonts w:hint="default" w:ascii="Calibri" w:hAnsi="Calibri" w:eastAsia="宋体" w:cs="Calibri"/>
                <w:color w:val="000000"/>
                <w:kern w:val="0"/>
                <w:sz w:val="24"/>
                <w:szCs w:val="24"/>
                <w:lang w:val="en-US" w:eastAsia="zh-CN" w:bidi="ar"/>
              </w:rPr>
              <w:t>INGREDIENT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794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Simply take the eye mask from the package and place it on your closed eyes, wait 20-30 minutes to remove.</w:t>
            </w:r>
          </w:p>
        </w:tc>
        <w:tc>
          <w:tcPr>
            <w:tcW w:w="236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只需从包装中取眼膜并将其放在闭上的眼睛上，等待20-30分钟取下即可。</w:t>
            </w:r>
          </w:p>
        </w:tc>
        <w:tc>
          <w:tcPr>
            <w:tcW w:w="2611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794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It can effectively relieve dry eye syndrome, reduce eye fatigue and promote relaxation.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Helps you fall asleep faster and enjoy a peaceful night.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Made of safe materials, it will not cause harm to the skin, allowing you to feel more at ease when using it.</w:t>
            </w:r>
          </w:p>
        </w:tc>
        <w:tc>
          <w:tcPr>
            <w:tcW w:w="2365" w:type="dxa"/>
          </w:tcPr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能够有效缓解干眼症，减少眼睛疲劳，促进放松。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有助于让您更快的进入睡眠状态，享受夜间宁静。</w:t>
            </w:r>
          </w:p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采用安全材质，对肌肤不会造成伤害，让您使用时更加放心。</w:t>
            </w:r>
          </w:p>
        </w:tc>
        <w:tc>
          <w:tcPr>
            <w:tcW w:w="2611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7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bookmarkStart w:id="2" w:name="OLE_LINK4"/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Steam Eye Mask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；Heating Eye Mask；Eye Mask</w:t>
            </w:r>
            <w:bookmarkEnd w:id="2"/>
          </w:p>
        </w:tc>
        <w:tc>
          <w:tcPr>
            <w:tcW w:w="236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蒸汽眼罩；加热眼罩；眼罩</w:t>
            </w:r>
          </w:p>
        </w:tc>
        <w:tc>
          <w:tcPr>
            <w:tcW w:w="26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794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Do not swallow.Please clean your hands before use to ensure the best results from the product. Discontinue use if signs of irritation or rash occur. Store in a cool and dry place. </w:t>
            </w:r>
          </w:p>
        </w:tc>
        <w:tc>
          <w:tcPr>
            <w:tcW w:w="2365" w:type="dxa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防止吞咽。使用前请清洁双手，以确保产品的最佳效果。如果出现刺激或皮疹的迹象，请停止使用。存放于阴凉干燥处。</w:t>
            </w:r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bookmarkStart w:id="3" w:name="OLE_LINK1" w:colFirst="0" w:colLast="4"/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365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365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4976" w:type="dxa"/>
            <w:gridSpan w:val="2"/>
            <w:vMerge w:val="restart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4976" w:type="dxa"/>
            <w:gridSpan w:val="2"/>
            <w:vMerge w:val="continue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4976" w:type="dxa"/>
            <w:gridSpan w:val="2"/>
            <w:vMerge w:val="continue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7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36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2611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365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5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both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5" w:type="dxa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7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65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标识</w:t>
            </w:r>
          </w:p>
        </w:tc>
        <w:tc>
          <w:tcPr>
            <w:tcW w:w="27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377315" cy="570230"/>
                  <wp:effectExtent l="0" t="0" r="13335" b="1270"/>
                  <wp:docPr id="5" name="图片 5" descr="wp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wps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315" cy="57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5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需包含这些标志，左边为示意，需找相对应的矢量图1个</w:t>
            </w:r>
          </w:p>
        </w:tc>
        <w:tc>
          <w:tcPr>
            <w:tcW w:w="2611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794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5" w:type="dxa"/>
          </w:tcPr>
          <w:p>
            <w:pPr>
              <w:bidi w:val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舒缓助眠蒸汽眼罩温和热敷缓解眼疲劳提升睡眠质量日常使用</w:t>
            </w:r>
          </w:p>
        </w:tc>
        <w:tc>
          <w:tcPr>
            <w:tcW w:w="261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7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Efficiently relieve eye fatigue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Continuously releases comfortable heat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Safe material, gentle skin care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use, enjoy at any time</w:t>
            </w:r>
          </w:p>
        </w:tc>
        <w:tc>
          <w:tcPr>
            <w:tcW w:w="2365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高效缓解眼部疲劳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持续释放舒适热感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安全材质，温和护肤</w:t>
            </w:r>
          </w:p>
          <w:p>
            <w:pPr>
              <w:numPr>
                <w:ilvl w:val="0"/>
                <w:numId w:val="5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使用方便，随时享受</w:t>
            </w:r>
          </w:p>
        </w:tc>
        <w:tc>
          <w:tcPr>
            <w:tcW w:w="2611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7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Relieve eye fatigue: After using electronic products for a long time, the eye mask effectively relieves eye fatigue and rejuvenates the eyes.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Comfortable heat: The steam eye mask continuously releases comfortable heat, warms the eye skin, helps relax the body and mind, and promotes sleep.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Safe material: Made of safe materials such as non-woven fabric, cotton and tourmaline, it is gentle on skin care and does not irritate the skin.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use: no additional preparation is required, it can be used immediately after unpacking, and you can enjoy a comfortable experience anytime and anywhere.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Independent packaging design, hygienic and convenient, suitable for travel, office, home and other occasions.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It adopts ergonomic design, fits the curve of the eyes, and is comfortable to wear without putting pressure on the eyes.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Warm steam can effectively relieve dry eyes and is suitable for people who use their eyes for a long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Tourmaline material releases far-infrared rays to promote blood circulation in the eyes.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The sleep aid effect is significant, helping to quickly enter deep sleep and improve sleep quality.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No heating equipment required, self-heating design, simple and convenient, saving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The warm temperature lasts for a long time, providing long-lasting warm care and making it more comfortable to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Can be used with eye essence to enhance skin care effect and provide double care.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Soft material, skin-friendly and non-irritating, suitable for all skin types.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Made of safe materials, it will not harm your skin, so you can use it with confidence.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It can relax the eyes and relieve fatigue.</w:t>
            </w:r>
          </w:p>
        </w:tc>
        <w:tc>
          <w:tcPr>
            <w:tcW w:w="2365" w:type="dxa"/>
            <w:vAlign w:val="top"/>
          </w:tcPr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缓解眼部疲劳：长时间使用电子产品后，眼罩高效缓解眼部疲劳，让眼睛恢复活力。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舒适热感：蒸汽眼罩持续释放舒适热感，温暖眼部肌肤，帮助放松身心，促进睡眠。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安全材质：采用无纺布、棉和托玛琳等安全材质，温和护肤，不刺激皮肤。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使用方便：无需额外准备，拆封即可使用，随时随地享受舒适体验。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独立包装设计，卫生方便，适合旅行、办公、居家等各种场合。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采用人体工学设计，贴合眼部曲线，佩戴舒适不压眼。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温热蒸汽有效缓解干涩眼睛，适合长时间用眼人群。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托玛琳材质，释放远红外线，促进眼部血液循环。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助眠效果显著，帮助快速进入深度睡眠，提升睡眠质量。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无需加热设备，自发热设计，简单方便，节省时间。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温热持续时间长，提供长效温暖护理，使用感更舒适。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可搭配眼部精华使用，提升护肤效果，双重护理。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柔软材质，亲肤无刺激，适合各种肤质使用。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采用安全材质，不会伤害肌肤，放心使用。</w:t>
            </w:r>
          </w:p>
          <w:p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能够放松眼部，缓解疲劳。</w:t>
            </w:r>
          </w:p>
        </w:tc>
        <w:tc>
          <w:tcPr>
            <w:tcW w:w="2611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2794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Non-woven fabric: soft and breathable, skin-friendly and non-irritating.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Cotton: Provides comfortable touch, moisture absorption and perspiration.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Tourmaline: releases far-infrared rays to promote blood circulation and relieve eye fatigue.</w:t>
            </w:r>
          </w:p>
        </w:tc>
        <w:tc>
          <w:tcPr>
            <w:tcW w:w="2365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1.无纺布：柔软透气，亲肤无刺激。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2.棉：提供舒适触感，吸湿排汗。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3.托玛琳：释放远红外线，促进血液循环，舒缓眼部疲劳。</w:t>
            </w:r>
          </w:p>
        </w:tc>
        <w:tc>
          <w:tcPr>
            <w:tcW w:w="2611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BB9EDD"/>
    <w:multiLevelType w:val="singleLevel"/>
    <w:tmpl w:val="8EBB9E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03790765"/>
    <w:multiLevelType w:val="singleLevel"/>
    <w:tmpl w:val="037907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7D862DB"/>
    <w:multiLevelType w:val="singleLevel"/>
    <w:tmpl w:val="47D862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YWU4MWU3ZTBhN2UyNzEyZTIwZThmZWYyNDdiODQifQ=="/>
  </w:docVars>
  <w:rsids>
    <w:rsidRoot w:val="080F3DF8"/>
    <w:rsid w:val="019943E8"/>
    <w:rsid w:val="080F3DF8"/>
    <w:rsid w:val="0CAD58C9"/>
    <w:rsid w:val="15017690"/>
    <w:rsid w:val="1E06196D"/>
    <w:rsid w:val="20BB6583"/>
    <w:rsid w:val="2317068C"/>
    <w:rsid w:val="239938DF"/>
    <w:rsid w:val="2EF4261A"/>
    <w:rsid w:val="327C30E0"/>
    <w:rsid w:val="33367922"/>
    <w:rsid w:val="3C486F66"/>
    <w:rsid w:val="469F3F0A"/>
    <w:rsid w:val="47061EFA"/>
    <w:rsid w:val="4804621F"/>
    <w:rsid w:val="4A210D4F"/>
    <w:rsid w:val="54983AE4"/>
    <w:rsid w:val="5809221B"/>
    <w:rsid w:val="58C06ED9"/>
    <w:rsid w:val="5B981531"/>
    <w:rsid w:val="5BDB3ECE"/>
    <w:rsid w:val="6134670A"/>
    <w:rsid w:val="63E87188"/>
    <w:rsid w:val="66C07EE7"/>
    <w:rsid w:val="6E2D118A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1021</Words>
  <Characters>1903</Characters>
  <Lines>0</Lines>
  <Paragraphs>0</Paragraphs>
  <TotalTime>8</TotalTime>
  <ScaleCrop>false</ScaleCrop>
  <LinksUpToDate>false</LinksUpToDate>
  <CharactersWithSpaces>2012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2024-05-28T07:44:04Z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00133A8FCD734D578D2C48F6100EAA87_13</vt:lpwstr>
  </property>
</Properties>
</file>