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宋体" w:cs="Calibri"/>
                <w:sz w:val="22"/>
                <w:szCs w:val="22"/>
                <w:lang w:val="en-US" w:eastAsia="zh-CN"/>
              </w:rPr>
              <w:t>EELHOE Herbal Salve</w:t>
            </w:r>
          </w:p>
        </w:tc>
        <w:tc>
          <w:tcPr>
            <w:tcW w:w="2385" w:type="dxa"/>
          </w:tcPr>
          <w:p>
            <w:pPr>
              <w:bidi w:val="0"/>
              <w:jc w:val="left"/>
              <w:rPr>
                <w:rFonts w:hint="default"/>
                <w:vertAlign w:val="baseline"/>
                <w:lang w:val="en-US" w:eastAsia="zh-CN"/>
              </w:rPr>
            </w:pPr>
            <w:bookmarkStart w:id="0" w:name="_GoBack"/>
            <w:r>
              <w:rPr>
                <w:rFonts w:hint="eastAsia"/>
                <w:vertAlign w:val="baseline"/>
                <w:lang w:val="en-US" w:eastAsia="zh-CN"/>
              </w:rPr>
              <w:t>骨创伤愈合舒缓膏</w:t>
            </w:r>
            <w:bookmarkEnd w:id="0"/>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vAlign w:val="top"/>
          </w:tcPr>
          <w:p>
            <w:pPr>
              <w:bidi w:val="0"/>
              <w:jc w:val="left"/>
              <w:rPr>
                <w:vertAlign w:val="baseline"/>
                <w:lang w:val="en-US" w:eastAsia="zh-CN"/>
              </w:rPr>
            </w:pPr>
            <w:r>
              <w:rPr>
                <w:rFonts w:hint="eastAsia"/>
                <w:vertAlign w:val="baseline"/>
                <w:lang w:val="en-US" w:eastAsia="zh-CN"/>
              </w:rPr>
              <w:t>https://barbaraoneill.com/products/organic-herbal-salve</w:t>
            </w:r>
          </w:p>
        </w:tc>
        <w:tc>
          <w:tcPr>
            <w:tcW w:w="2385" w:type="dxa"/>
            <w:vAlign w:val="top"/>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606"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BEESWAX、LITHOSPERMUM ERYTHRORHIZON ROOT EXTRACT、EQUISETUM GIGANTEUM EXTRACT、HYPERICUM PERFORATUM EXTRACT、ROSMARINUS OFFICINALIS (ROSEMARY) LEAF EXTRACT</w:t>
            </w:r>
          </w:p>
        </w:tc>
        <w:tc>
          <w:tcPr>
            <w:tcW w:w="2385" w:type="dxa"/>
            <w:vAlign w:val="top"/>
          </w:tcPr>
          <w:p>
            <w:pPr>
              <w:bidi w:val="0"/>
              <w:jc w:val="left"/>
              <w:rPr>
                <w:vertAlign w:val="baseline"/>
                <w:lang w:val="en-US" w:eastAsia="zh-CN"/>
              </w:rPr>
            </w:pPr>
            <w:r>
              <w:rPr>
                <w:rFonts w:hint="eastAsia"/>
                <w:vertAlign w:val="baseline"/>
                <w:lang w:val="en-US" w:eastAsia="zh-CN"/>
              </w:rPr>
              <w:t>蜂蜡、紫草根提取物、木贼提取物、贯叶连翘提取物、迷迭香叶提取物（5个）</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the affected area and keep it dry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an appropriate amount of this product and apply it evenly on the skin</w:t>
            </w:r>
          </w:p>
          <w:p>
            <w:pPr>
              <w:bidi w:val="0"/>
              <w:jc w:val="left"/>
              <w:rPr>
                <w:vertAlign w:val="baseline"/>
                <w:lang w:val="en-US" w:eastAsia="zh-CN"/>
              </w:rPr>
            </w:pPr>
            <w:r>
              <w:rPr>
                <w:rFonts w:hint="default" w:ascii="Calibri" w:hAnsi="Calibri" w:eastAsia="Times New Roman" w:cs="Calibri"/>
                <w:sz w:val="22"/>
                <w:szCs w:val="22"/>
                <w:lang w:val="en-US" w:eastAsia="zh-CN"/>
              </w:rPr>
              <w:t>3. Massage gently for complete absorption.</w:t>
            </w:r>
          </w:p>
        </w:tc>
        <w:tc>
          <w:tcPr>
            <w:tcW w:w="2385" w:type="dxa"/>
            <w:vAlign w:val="top"/>
          </w:tcPr>
          <w:p>
            <w:pPr>
              <w:numPr>
                <w:ilvl w:val="0"/>
                <w:numId w:val="3"/>
              </w:numPr>
              <w:bidi w:val="0"/>
              <w:jc w:val="left"/>
              <w:rPr>
                <w:rFonts w:hint="eastAsia"/>
                <w:vertAlign w:val="baseline"/>
                <w:lang w:val="en-US" w:eastAsia="zh-CN"/>
              </w:rPr>
            </w:pPr>
            <w:r>
              <w:rPr>
                <w:rFonts w:hint="eastAsia"/>
                <w:vertAlign w:val="baseline"/>
                <w:lang w:val="en-US" w:eastAsia="zh-CN"/>
              </w:rPr>
              <w:t>清洁受影响部位的肌肤并保持干燥</w:t>
            </w:r>
          </w:p>
          <w:p>
            <w:pPr>
              <w:numPr>
                <w:ilvl w:val="0"/>
                <w:numId w:val="3"/>
              </w:numPr>
              <w:bidi w:val="0"/>
              <w:jc w:val="left"/>
              <w:rPr>
                <w:rFonts w:hint="default"/>
                <w:vertAlign w:val="baseline"/>
                <w:lang w:val="en-US" w:eastAsia="zh-CN"/>
              </w:rPr>
            </w:pPr>
            <w:r>
              <w:rPr>
                <w:rFonts w:hint="eastAsia"/>
                <w:vertAlign w:val="baseline"/>
                <w:lang w:val="en-US" w:eastAsia="zh-CN"/>
              </w:rPr>
              <w:t>取适量本品均匀涂抹在肌肤上</w:t>
            </w:r>
          </w:p>
          <w:p>
            <w:pPr>
              <w:numPr>
                <w:ilvl w:val="0"/>
                <w:numId w:val="3"/>
              </w:numPr>
              <w:bidi w:val="0"/>
              <w:jc w:val="left"/>
              <w:rPr>
                <w:vertAlign w:val="baseline"/>
                <w:lang w:val="en-US" w:eastAsia="zh-CN"/>
              </w:rPr>
            </w:pPr>
            <w:r>
              <w:rPr>
                <w:rFonts w:hint="eastAsia"/>
                <w:vertAlign w:val="baseline"/>
                <w:lang w:val="en-US" w:eastAsia="zh-CN"/>
              </w:rPr>
              <w:t>轻轻按摩使其完全吸收</w:t>
            </w:r>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606"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relieve skin discomfort and restore your body to health.</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has a light texture, can be quickly absorbed by the skin, and has obvious effects.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It can improve mobility, relieve swelling and pain, and relieve muscle soreness and other symptoms.</w:t>
            </w:r>
          </w:p>
          <w:p>
            <w:pPr>
              <w:bidi w:val="0"/>
              <w:jc w:val="left"/>
              <w:rPr>
                <w:vertAlign w:val="baseline"/>
                <w:lang w:val="en-US" w:eastAsia="zh-CN"/>
              </w:rPr>
            </w:pPr>
            <w:r>
              <w:rPr>
                <w:rFonts w:hint="default" w:ascii="Calibri" w:hAnsi="Calibri" w:eastAsia="Times New Roman" w:cs="Calibri"/>
                <w:sz w:val="22"/>
                <w:szCs w:val="22"/>
                <w:lang w:val="en-US" w:eastAsia="zh-CN"/>
              </w:rPr>
              <w:t>4. The ingredients are mild, not irritating to the skin, and suitable for all types of skin.</w:t>
            </w:r>
          </w:p>
        </w:tc>
        <w:tc>
          <w:tcPr>
            <w:tcW w:w="2385" w:type="dxa"/>
            <w:vAlign w:val="top"/>
          </w:tcPr>
          <w:p>
            <w:pPr>
              <w:numPr>
                <w:ilvl w:val="0"/>
                <w:numId w:val="4"/>
              </w:numPr>
              <w:bidi w:val="0"/>
              <w:jc w:val="left"/>
              <w:rPr>
                <w:rFonts w:hint="eastAsia"/>
                <w:vertAlign w:val="baseline"/>
                <w:lang w:val="en-US" w:eastAsia="zh-CN"/>
              </w:rPr>
            </w:pPr>
            <w:r>
              <w:rPr>
                <w:rFonts w:hint="eastAsia"/>
                <w:vertAlign w:val="baseline"/>
                <w:lang w:val="en-US" w:eastAsia="zh-CN"/>
              </w:rPr>
              <w:t>有助于缓解肌肤的不适感，让您的身体恢复健康。</w:t>
            </w:r>
          </w:p>
          <w:p>
            <w:pPr>
              <w:numPr>
                <w:ilvl w:val="0"/>
                <w:numId w:val="4"/>
              </w:numPr>
              <w:bidi w:val="0"/>
              <w:jc w:val="left"/>
              <w:rPr>
                <w:rFonts w:hint="default"/>
                <w:vertAlign w:val="baseline"/>
                <w:lang w:val="en-US" w:eastAsia="zh-CN"/>
              </w:rPr>
            </w:pPr>
            <w:r>
              <w:rPr>
                <w:rFonts w:hint="eastAsia"/>
                <w:vertAlign w:val="baseline"/>
                <w:lang w:val="en-US" w:eastAsia="zh-CN"/>
              </w:rPr>
              <w:t>质地轻盈，能够被肌肤快速吸收，作用明显。</w:t>
            </w:r>
          </w:p>
          <w:p>
            <w:pPr>
              <w:numPr>
                <w:ilvl w:val="0"/>
                <w:numId w:val="4"/>
              </w:numPr>
              <w:bidi w:val="0"/>
              <w:jc w:val="left"/>
              <w:rPr>
                <w:rFonts w:hint="default"/>
                <w:vertAlign w:val="baseline"/>
                <w:lang w:val="en-US" w:eastAsia="zh-CN"/>
              </w:rPr>
            </w:pPr>
            <w:r>
              <w:rPr>
                <w:rFonts w:hint="eastAsia"/>
                <w:vertAlign w:val="baseline"/>
                <w:lang w:val="en-US" w:eastAsia="zh-CN"/>
              </w:rPr>
              <w:t>能够改善活动能力，缓解肿胀和疼痛，舒缓肌肉酸痛等症状。</w:t>
            </w:r>
          </w:p>
          <w:p>
            <w:pPr>
              <w:numPr>
                <w:ilvl w:val="0"/>
                <w:numId w:val="4"/>
              </w:numPr>
              <w:bidi w:val="0"/>
              <w:jc w:val="left"/>
              <w:rPr>
                <w:vertAlign w:val="baseline"/>
                <w:lang w:val="en-US" w:eastAsia="zh-CN"/>
              </w:rPr>
            </w:pPr>
            <w:r>
              <w:rPr>
                <w:rFonts w:hint="eastAsia"/>
                <w:vertAlign w:val="baseline"/>
                <w:lang w:val="en-US" w:eastAsia="zh-CN"/>
              </w:rPr>
              <w:t>成分温和，对肌肤不刺激，适用于所有类型的肌肤。</w:t>
            </w:r>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eastAsia="Times New Roman" w:cs="Calibri"/>
                <w:sz w:val="22"/>
                <w:szCs w:val="22"/>
                <w:lang w:val="en-US" w:eastAsia="zh-CN"/>
              </w:rPr>
              <w:t>Herbal Salve</w:t>
            </w:r>
            <w:r>
              <w:rPr>
                <w:rFonts w:hint="eastAsia" w:ascii="Calibri" w:hAnsi="Calibri" w:eastAsia="Times New Roman" w:cs="Calibri"/>
                <w:sz w:val="22"/>
                <w:szCs w:val="22"/>
                <w:lang w:val="en-US" w:eastAsia="zh-CN"/>
              </w:rPr>
              <w:t>；Joint Pain Relief Cream；Muscle Pain Relief Cream</w:t>
            </w:r>
          </w:p>
        </w:tc>
        <w:tc>
          <w:tcPr>
            <w:tcW w:w="2385" w:type="dxa"/>
            <w:vAlign w:val="top"/>
          </w:tcPr>
          <w:p>
            <w:pPr>
              <w:bidi w:val="0"/>
              <w:jc w:val="left"/>
              <w:rPr>
                <w:vertAlign w:val="baseline"/>
                <w:lang w:val="en-US" w:eastAsia="zh-CN"/>
              </w:rPr>
            </w:pPr>
            <w:r>
              <w:rPr>
                <w:rFonts w:hint="eastAsia"/>
                <w:vertAlign w:val="baseline"/>
                <w:lang w:val="en-US" w:eastAsia="zh-CN"/>
              </w:rPr>
              <w:t>草药膏；关节止痛霜；肌肉止痛霜</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p>
        </w:tc>
        <w:tc>
          <w:tcPr>
            <w:tcW w:w="2385" w:type="dxa"/>
          </w:tcPr>
          <w:p>
            <w:pPr>
              <w:bidi w:val="0"/>
              <w:jc w:val="left"/>
              <w:rPr>
                <w:rFonts w:ascii="宋体" w:hAnsi="宋体" w:eastAsia="宋体" w:cs="宋体"/>
                <w:sz w:val="24"/>
                <w:szCs w:val="24"/>
              </w:rPr>
            </w:pPr>
            <w:r>
              <w:rPr>
                <w:rFonts w:hint="eastAsia" w:ascii="宋体" w:hAnsi="宋体" w:eastAsia="宋体" w:cs="宋体"/>
                <w:sz w:val="24"/>
                <w:szCs w:val="24"/>
              </w:rPr>
              <w:t>草本配方抗菌膏舒缓消炎促进愈合肌肤保养草本软膏</w:t>
            </w:r>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Strengthen the skin's protective layer and improve mobility.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It absorbs quickly and feels very comfortable on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Improve skin appearance and smooth skin texture.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Suitable for use on all types of skin, with remarkable results.</w:t>
            </w:r>
          </w:p>
        </w:tc>
        <w:tc>
          <w:tcPr>
            <w:tcW w:w="2385"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增强肌肤保护层，改善活动能力。</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快速吸收，肌肤感觉非常舒适。</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改善肌肤外观，提升肤质光滑。</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适合各种肌肤使用，效果显著。</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Gentle care: Provide the care needed by the skin and enhance mobility.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Intensive nourishment: Contains a variety of nourishing ingredients to deeply nourish and promote skin health.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Long-lasting comfort: Keep skin comfortable for a long time without heavy or greasy feeling.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Daily essentials: Suitable for daily skin care and easily cope with various skin challenges.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Unique formula, quickly absorbed by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Effectively improve dry skin and keep it moisturized.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Suitable for a variety of skin types, including sensitive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Suitable for all seasons, comprehensive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Easy to carry and available anytime and anywhere.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Help skin return to its natural state.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Accelerate the improvement of skin problems and achieve more significant results.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Use it daily to make your skin healthier.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Relieve muscle soreness and restore health.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Used for osteoarthritis, back pain, joint pain, etc.</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Heals bruises, sprains, and repairs ligaments.</w:t>
            </w:r>
          </w:p>
        </w:tc>
        <w:tc>
          <w:tcPr>
            <w:tcW w:w="2385"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温和护理：提供肌肤所需的护理，增强活动能力。</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密集滋养：蕴含多种滋养成分，深层滋养，促进肌肤健康。</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持久舒适：长时间保持肌肤舒适感，无重油腻感。</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日常必备：适用于日常肌肤护理，轻松应对各种肌肤挑战。</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独特配方，迅速被肌肤吸收。</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有效改善肌肤干燥状态，保持水润。</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适合多种肤质，包括敏感肌。</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一年四季均可适用，全方位护理。</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便于携带，随时随地可用。</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帮助肌肤恢复自然状态。</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加速改善肌肤问题，效果更加显著。</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每日使用，肌肤更加健康。</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缓解肌肉酸痛，恢复健康。</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用于骨关节炎、背痛、关节痛等。</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治愈瘀伤、扭伤，修复韧带。</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Beeswax: Forms a protective layer to lock in moisture and keep skin soft.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Lithospermum root extract: Helps improve skin condition and maintain skin balance.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Hypericum perforatum extract: Provides necessary moisture to make skin smoother.</w:t>
            </w:r>
          </w:p>
        </w:tc>
        <w:tc>
          <w:tcPr>
            <w:tcW w:w="2385" w:type="dxa"/>
            <w:vAlign w:val="top"/>
          </w:tcPr>
          <w:p>
            <w:pPr>
              <w:bidi w:val="0"/>
              <w:jc w:val="left"/>
              <w:rPr>
                <w:rFonts w:hint="eastAsia" w:ascii="Times New Roman" w:hAnsi="Times New Roman" w:eastAsia="Times New Roman" w:cstheme="minorBidi"/>
                <w:kern w:val="2"/>
                <w:sz w:val="24"/>
                <w:szCs w:val="24"/>
                <w:lang w:val="en-US" w:eastAsia="zh-CN" w:bidi="ar-SA"/>
              </w:rPr>
            </w:pPr>
            <w:r>
              <w:rPr>
                <w:rFonts w:hint="eastAsia" w:ascii="Times New Roman" w:hAnsi="Times New Roman" w:eastAsia="Times New Roman" w:cstheme="minorBidi"/>
                <w:kern w:val="2"/>
                <w:sz w:val="24"/>
                <w:szCs w:val="24"/>
                <w:lang w:val="en-US" w:eastAsia="zh-CN" w:bidi="ar-SA"/>
              </w:rPr>
              <w:t>1.蜂蜡：形成保护层，锁住水分，保持肌肤柔软。</w:t>
            </w:r>
          </w:p>
          <w:p>
            <w:pPr>
              <w:bidi w:val="0"/>
              <w:jc w:val="left"/>
              <w:rPr>
                <w:rFonts w:hint="eastAsia" w:ascii="Times New Roman" w:hAnsi="Times New Roman" w:eastAsia="Times New Roman" w:cstheme="minorBidi"/>
                <w:kern w:val="2"/>
                <w:sz w:val="24"/>
                <w:szCs w:val="24"/>
                <w:lang w:val="en-US" w:eastAsia="zh-CN" w:bidi="ar-SA"/>
              </w:rPr>
            </w:pPr>
            <w:r>
              <w:rPr>
                <w:rFonts w:hint="eastAsia" w:ascii="Times New Roman" w:hAnsi="Times New Roman" w:eastAsia="Times New Roman" w:cstheme="minorBidi"/>
                <w:kern w:val="2"/>
                <w:sz w:val="24"/>
                <w:szCs w:val="24"/>
                <w:lang w:val="en-US" w:eastAsia="zh-CN" w:bidi="ar-SA"/>
              </w:rPr>
              <w:t>2.紫草根提取物：帮助改善肌肤状况，维持肌肤平衡。</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4"/>
                <w:szCs w:val="24"/>
                <w:lang w:val="en-US" w:eastAsia="zh-CN" w:bidi="ar-SA"/>
              </w:rPr>
              <w:t>3.</w:t>
            </w:r>
            <w:r>
              <w:rPr>
                <w:rFonts w:hint="eastAsia"/>
                <w:sz w:val="24"/>
                <w:szCs w:val="24"/>
                <w:vertAlign w:val="baseline"/>
                <w:lang w:val="en-US" w:eastAsia="zh-CN"/>
              </w:rPr>
              <w:t>贯叶连翘提取物</w:t>
            </w:r>
            <w:r>
              <w:rPr>
                <w:rFonts w:hint="eastAsia" w:ascii="Times New Roman" w:hAnsi="Times New Roman" w:eastAsia="Times New Roman" w:cstheme="minorBidi"/>
                <w:kern w:val="2"/>
                <w:sz w:val="24"/>
                <w:szCs w:val="24"/>
                <w:lang w:val="en-US" w:eastAsia="zh-CN" w:bidi="ar-SA"/>
              </w:rPr>
              <w:t>：提供必要的滋润，使肌肤更加光滑。</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8E67D78"/>
    <w:multiLevelType w:val="singleLevel"/>
    <w:tmpl w:val="B8E67D78"/>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0E67EEB9"/>
    <w:multiLevelType w:val="singleLevel"/>
    <w:tmpl w:val="0E67EEB9"/>
    <w:lvl w:ilvl="0" w:tentative="0">
      <w:start w:val="1"/>
      <w:numFmt w:val="decimal"/>
      <w:lvlText w:val="%1."/>
      <w:lvlJc w:val="left"/>
      <w:pPr>
        <w:tabs>
          <w:tab w:val="left" w:pos="312"/>
        </w:tabs>
      </w:pPr>
    </w:lvl>
  </w:abstractNum>
  <w:abstractNum w:abstractNumId="5">
    <w:nsid w:val="1565CFA9"/>
    <w:multiLevelType w:val="singleLevel"/>
    <w:tmpl w:val="1565CFA9"/>
    <w:lvl w:ilvl="0" w:tentative="0">
      <w:start w:val="1"/>
      <w:numFmt w:val="decimal"/>
      <w:lvlText w:val="%1."/>
      <w:lvlJc w:val="left"/>
      <w:pPr>
        <w:tabs>
          <w:tab w:val="left" w:pos="312"/>
        </w:tabs>
      </w:pPr>
    </w:lvl>
  </w:abstractNum>
  <w:abstractNum w:abstractNumId="6">
    <w:nsid w:val="710C450D"/>
    <w:multiLevelType w:val="singleLevel"/>
    <w:tmpl w:val="710C450D"/>
    <w:lvl w:ilvl="0" w:tentative="0">
      <w:start w:val="1"/>
      <w:numFmt w:val="decimal"/>
      <w:lvlText w:val="%1."/>
      <w:lvlJc w:val="left"/>
      <w:pPr>
        <w:tabs>
          <w:tab w:val="left" w:pos="312"/>
        </w:tabs>
      </w:pPr>
    </w:lvl>
  </w:abstractNum>
  <w:num w:numId="1">
    <w:abstractNumId w:val="0"/>
  </w:num>
  <w:num w:numId="2">
    <w:abstractNumId w:val="2"/>
  </w:num>
  <w:num w:numId="3">
    <w:abstractNumId w:val="4"/>
  </w:num>
  <w:num w:numId="4">
    <w:abstractNumId w:val="5"/>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iYWU4MWU3ZTBhN2UyNzEyZTIwZThmZWYyNDdiODQifQ=="/>
  </w:docVars>
  <w:rsids>
    <w:rsidRoot w:val="080F3DF8"/>
    <w:rsid w:val="019943E8"/>
    <w:rsid w:val="080F3DF8"/>
    <w:rsid w:val="0CAD58C9"/>
    <w:rsid w:val="15017690"/>
    <w:rsid w:val="20BB6583"/>
    <w:rsid w:val="22754479"/>
    <w:rsid w:val="2317068C"/>
    <w:rsid w:val="239938DF"/>
    <w:rsid w:val="31655336"/>
    <w:rsid w:val="327C30E0"/>
    <w:rsid w:val="33367922"/>
    <w:rsid w:val="469F3F0A"/>
    <w:rsid w:val="47061EFA"/>
    <w:rsid w:val="4804621F"/>
    <w:rsid w:val="4A210D4F"/>
    <w:rsid w:val="54983AE4"/>
    <w:rsid w:val="5809221B"/>
    <w:rsid w:val="5B981531"/>
    <w:rsid w:val="5BDB3ECE"/>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2024-05-22T01:30:33Z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1A13A17B0B644773B1141DCD877F3922_13</vt:lpwstr>
  </property>
</Properties>
</file>