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PRODUCT NAME:XIMONTH </w:t>
            </w:r>
            <w:bookmarkStart w:id="0" w:name="OLE_LINK1"/>
            <w:r>
              <w:rPr>
                <w:rFonts w:hint="default" w:ascii="Arial Black" w:hAnsi="Arial Black" w:eastAsia="Times New Roman" w:cs="Arial Black"/>
                <w:sz w:val="22"/>
                <w:szCs w:val="22"/>
                <w:lang w:val="en-US" w:eastAsia="zh-CN"/>
              </w:rPr>
              <w:t>Honey Bee Joint Pain Relief Spray</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XIMONTH 蜂毒止痛关节喷雾</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https://haw.molooco.com/huahana/lotmay-bee-venom-%CA%BBeha-a-me-ka-iwi-ho%CA%BB%C5%8Dla-iwi-5736/</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keepNext w:val="0"/>
              <w:keepLines w:val="0"/>
              <w:widowControl/>
              <w:suppressLineNumbers w:val="0"/>
              <w:jc w:val="left"/>
            </w:pPr>
            <w:r>
              <w:rPr>
                <w:rFonts w:hint="default"/>
                <w:vertAlign w:val="baseline"/>
                <w:lang w:val="en-US" w:eastAsia="zh-CN"/>
              </w:rPr>
              <w:t>BEE VENOM</w:t>
            </w:r>
            <w:r>
              <w:rPr>
                <w:rFonts w:hint="eastAsia"/>
                <w:vertAlign w:val="baseline"/>
                <w:lang w:val="en-US" w:eastAsia="zh-CN"/>
              </w:rPr>
              <w:t>、GLUCOSAMINE、MENAQUINONE-7、</w:t>
            </w:r>
            <w:r>
              <w:rPr>
                <w:rFonts w:ascii="Arial" w:hAnsi="Arial" w:eastAsia="宋体" w:cs="Arial"/>
                <w:color w:val="000000"/>
                <w:kern w:val="0"/>
                <w:sz w:val="18"/>
                <w:szCs w:val="18"/>
                <w:lang w:val="en-US" w:eastAsia="zh-CN" w:bidi="ar"/>
              </w:rPr>
              <w:t>ARNICA</w:t>
            </w:r>
            <w:r>
              <w:rPr>
                <w:rFonts w:hint="eastAsia" w:ascii="Arial" w:hAnsi="Arial" w:eastAsia="宋体" w:cs="Arial"/>
                <w:color w:val="000000"/>
                <w:kern w:val="0"/>
                <w:sz w:val="18"/>
                <w:szCs w:val="18"/>
                <w:lang w:val="en-US" w:eastAsia="zh-CN" w:bidi="ar"/>
              </w:rPr>
              <w:t xml:space="preserve"> </w:t>
            </w:r>
            <w:r>
              <w:rPr>
                <w:rFonts w:ascii="Arial" w:hAnsi="Arial" w:eastAsia="宋体" w:cs="Arial"/>
                <w:color w:val="000000"/>
                <w:kern w:val="0"/>
                <w:sz w:val="18"/>
                <w:szCs w:val="18"/>
                <w:lang w:val="en-US" w:eastAsia="zh-CN" w:bidi="ar"/>
              </w:rPr>
              <w:t>MONTANA</w:t>
            </w:r>
            <w:r>
              <w:rPr>
                <w:rFonts w:hint="default" w:ascii="Arial" w:hAnsi="Arial" w:eastAsia="宋体" w:cs="Arial"/>
                <w:color w:val="000000"/>
                <w:kern w:val="0"/>
                <w:sz w:val="8"/>
                <w:szCs w:val="8"/>
                <w:lang w:val="en-US" w:eastAsia="zh-CN" w:bidi="ar"/>
              </w:rPr>
              <w:t xml:space="preserve"> </w:t>
            </w:r>
          </w:p>
          <w:p>
            <w:pPr>
              <w:keepNext w:val="0"/>
              <w:keepLines w:val="0"/>
              <w:widowControl/>
              <w:suppressLineNumbers w:val="0"/>
              <w:jc w:val="left"/>
              <w:rPr>
                <w:vertAlign w:val="baseline"/>
                <w:lang w:val="en-US" w:eastAsia="zh-CN"/>
              </w:rPr>
            </w:pPr>
            <w:r>
              <w:rPr>
                <w:rFonts w:hint="default" w:ascii="Arial" w:hAnsi="Arial" w:eastAsia="宋体" w:cs="Arial"/>
                <w:color w:val="000000"/>
                <w:kern w:val="0"/>
                <w:sz w:val="18"/>
                <w:szCs w:val="18"/>
                <w:lang w:val="en-US" w:eastAsia="zh-CN" w:bidi="ar"/>
              </w:rPr>
              <w:t>EXTRACT</w:t>
            </w:r>
            <w:r>
              <w:rPr>
                <w:rFonts w:hint="eastAsia"/>
                <w:vertAlign w:val="baseline"/>
                <w:lang w:val="en-US" w:eastAsia="zh-CN"/>
              </w:rPr>
              <w:t xml:space="preserve">、SODIUM CHONDROITIN </w:t>
            </w:r>
            <w:bookmarkStart w:id="1" w:name="_GoBack"/>
            <w:bookmarkEnd w:id="1"/>
            <w:r>
              <w:rPr>
                <w:rFonts w:hint="eastAsia"/>
                <w:vertAlign w:val="baseline"/>
                <w:lang w:val="en-US" w:eastAsia="zh-CN"/>
              </w:rPr>
              <w:t>SULFATE</w:t>
            </w:r>
          </w:p>
        </w:tc>
        <w:tc>
          <w:tcPr>
            <w:tcW w:w="2040" w:type="dxa"/>
          </w:tcPr>
          <w:p>
            <w:pPr>
              <w:bidi w:val="0"/>
              <w:jc w:val="center"/>
              <w:rPr>
                <w:vertAlign w:val="baseline"/>
                <w:lang w:val="en-US" w:eastAsia="zh-CN"/>
              </w:rPr>
            </w:pPr>
            <w:r>
              <w:rPr>
                <w:rFonts w:hint="eastAsia"/>
                <w:vertAlign w:val="baseline"/>
                <w:lang w:val="en-US" w:eastAsia="zh-CN"/>
              </w:rPr>
              <w:t xml:space="preserve">蜂毒、葡萄糖胺、维生素K2、山金车花提取物、硫酸软骨素 </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skin and shake the spray bottle well.</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2. Aim the spray at the joints that need relief, spray evenly, and then gently massage to help it absorb.</w:t>
            </w:r>
          </w:p>
        </w:tc>
        <w:tc>
          <w:tcPr>
            <w:tcW w:w="2040" w:type="dxa"/>
          </w:tcPr>
          <w:p>
            <w:pPr>
              <w:bidi w:val="0"/>
              <w:jc w:val="left"/>
              <w:rPr>
                <w:rFonts w:hint="eastAsia"/>
                <w:vertAlign w:val="baseline"/>
                <w:lang w:val="en-US" w:eastAsia="zh-CN"/>
              </w:rPr>
            </w:pPr>
            <w:r>
              <w:rPr>
                <w:rFonts w:hint="eastAsia"/>
                <w:vertAlign w:val="baseline"/>
                <w:lang w:val="en-US" w:eastAsia="zh-CN"/>
              </w:rPr>
              <w:t>1.清洁肌肤，然后摇匀喷雾瓶。</w:t>
            </w:r>
          </w:p>
          <w:p>
            <w:pPr>
              <w:bidi w:val="0"/>
              <w:jc w:val="left"/>
              <w:rPr>
                <w:rFonts w:hint="eastAsia" w:eastAsia="宋体"/>
                <w:vertAlign w:val="baseline"/>
                <w:lang w:val="en-US" w:eastAsia="zh-CN"/>
              </w:rPr>
            </w:pPr>
            <w:r>
              <w:rPr>
                <w:rFonts w:hint="eastAsia"/>
                <w:vertAlign w:val="baseline"/>
                <w:lang w:val="en-US" w:eastAsia="zh-CN"/>
              </w:rPr>
              <w:t>2.将喷雾对准需要缓解的关节上，均匀地喷洒，然后轻轻按摩帮助其吸收即可。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Contains herbal extracts, which can effectively relieve joint and muscle pain, have a certain effect on improving joint elasticity and flexibility, and provide protection and help for your joints.</w:t>
            </w:r>
          </w:p>
          <w:p>
            <w:pPr>
              <w:bidi w:val="0"/>
              <w:jc w:val="left"/>
              <w:rPr>
                <w:rFonts w:hint="eastAsia"/>
                <w:vertAlign w:val="baseline"/>
                <w:lang w:val="en-US" w:eastAsia="zh-CN"/>
              </w:rPr>
            </w:pPr>
            <w:r>
              <w:rPr>
                <w:rFonts w:hint="eastAsia"/>
                <w:vertAlign w:val="baseline"/>
                <w:lang w:val="en-US" w:eastAsia="zh-CN"/>
              </w:rPr>
              <w:t>2. The texture is refreshing and non-sticky, and can be quickly absorbed by the skin to relieve discomfort and make the skin feel comfortable and dry.</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Spray design makes it convenient for users to use it at any time when needed.</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含有草本提取物，能够有效缓解关节和肌肉疼痛，对改善关节弹性和灵活性有一定效果，为您的关节提供保护和帮助。</w:t>
            </w:r>
          </w:p>
          <w:p>
            <w:pPr>
              <w:numPr>
                <w:ilvl w:val="0"/>
                <w:numId w:val="3"/>
              </w:numPr>
              <w:bidi w:val="0"/>
              <w:jc w:val="left"/>
              <w:rPr>
                <w:rFonts w:hint="eastAsia"/>
                <w:vertAlign w:val="baseline"/>
                <w:lang w:val="en-US" w:eastAsia="zh-CN"/>
              </w:rPr>
            </w:pPr>
            <w:r>
              <w:rPr>
                <w:rFonts w:hint="eastAsia"/>
                <w:vertAlign w:val="baseline"/>
                <w:lang w:val="en-US" w:eastAsia="zh-CN"/>
              </w:rPr>
              <w:t>质地清爽不粘腻，能够快速被皮肤吸收，缓解不适，让皮肤感到舒适干爽。</w:t>
            </w:r>
          </w:p>
          <w:p>
            <w:pPr>
              <w:numPr>
                <w:ilvl w:val="0"/>
                <w:numId w:val="3"/>
              </w:numPr>
              <w:bidi w:val="0"/>
              <w:jc w:val="left"/>
              <w:rPr>
                <w:rFonts w:hint="eastAsia" w:eastAsia="宋体"/>
                <w:vertAlign w:val="baseline"/>
                <w:lang w:val="en-US" w:eastAsia="zh-CN"/>
              </w:rPr>
            </w:pPr>
            <w:r>
              <w:rPr>
                <w:rFonts w:hint="eastAsia"/>
                <w:vertAlign w:val="baseline"/>
                <w:lang w:val="en-US" w:eastAsia="zh-CN"/>
              </w:rPr>
              <w:t>喷雾设计，方便用户在需要时随时使用。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default"/>
                <w:vertAlign w:val="baseline"/>
                <w:lang w:val="en-US" w:eastAsia="zh-CN"/>
              </w:rPr>
              <w:t>Honey Bee Joint Pain Relief Spray</w:t>
            </w:r>
            <w:r>
              <w:rPr>
                <w:rFonts w:hint="eastAsia"/>
                <w:vertAlign w:val="baseline"/>
                <w:lang w:val="en-US" w:eastAsia="zh-CN"/>
              </w:rPr>
              <w:t>、Joint Repair Spray、Lumbar Knee Repair Spray</w:t>
            </w:r>
          </w:p>
        </w:tc>
        <w:tc>
          <w:tcPr>
            <w:tcW w:w="2040" w:type="dxa"/>
          </w:tcPr>
          <w:p>
            <w:pPr>
              <w:bidi w:val="0"/>
              <w:jc w:val="center"/>
              <w:rPr>
                <w:rFonts w:hint="default"/>
                <w:vertAlign w:val="baseline"/>
                <w:lang w:val="en-US" w:eastAsia="zh-CN"/>
              </w:rPr>
            </w:pPr>
            <w:r>
              <w:rPr>
                <w:rFonts w:hint="eastAsia"/>
                <w:vertAlign w:val="baseline"/>
                <w:lang w:val="en-US" w:eastAsia="zh-CN"/>
              </w:rPr>
              <w:t>蜂毒止痛关节喷雾、关节修护喷雾、腰椎膝盖修护喷雾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vertAlign w:val="baseline"/>
                <w:lang w:val="en-US" w:eastAsia="zh-CN"/>
              </w:rPr>
              <w:t>蜂毒止痛关节喷雾颈肩腰腿关节不适腰椎膝盖关节疼痛颈椎疼痛酸麻胀痛喷剂喷雾</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A4F93"/>
    <w:multiLevelType w:val="singleLevel"/>
    <w:tmpl w:val="833A4F93"/>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YzA0Y2JiYjkzMDIwMTYyZmYxNjM4NTA2ZDJlZjEifQ=="/>
  </w:docVars>
  <w:rsids>
    <w:rsidRoot w:val="080F3DF8"/>
    <w:rsid w:val="019943E8"/>
    <w:rsid w:val="080F3DF8"/>
    <w:rsid w:val="0BB43C70"/>
    <w:rsid w:val="0CAD58C9"/>
    <w:rsid w:val="15017690"/>
    <w:rsid w:val="1BD16179"/>
    <w:rsid w:val="1C6619AC"/>
    <w:rsid w:val="20BB6583"/>
    <w:rsid w:val="2317068C"/>
    <w:rsid w:val="2EE91039"/>
    <w:rsid w:val="327C30E0"/>
    <w:rsid w:val="37676B8A"/>
    <w:rsid w:val="469F3F0A"/>
    <w:rsid w:val="47061EFA"/>
    <w:rsid w:val="47AA5523"/>
    <w:rsid w:val="4804621F"/>
    <w:rsid w:val="4A210D4F"/>
    <w:rsid w:val="4B0A5286"/>
    <w:rsid w:val="54983AE4"/>
    <w:rsid w:val="5809221B"/>
    <w:rsid w:val="5BDB3ECE"/>
    <w:rsid w:val="6134670A"/>
    <w:rsid w:val="63E87188"/>
    <w:rsid w:val="672E63A7"/>
    <w:rsid w:val="7BD35DF1"/>
    <w:rsid w:val="7BE50BCA"/>
    <w:rsid w:val="7E8B1E65"/>
    <w:rsid w:val="7EC86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2024-05-05T08:27:23Z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95C29A0DFD504BD696635D564ECDBDCD_13</vt:lpwstr>
  </property>
</Properties>
</file>