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XIMONTH </w:t>
            </w:r>
            <w:bookmarkStart w:id="0" w:name="OLE_LINK4"/>
            <w:r>
              <w:rPr>
                <w:rFonts w:hint="eastAsia"/>
                <w:vertAlign w:val="baseline"/>
                <w:lang w:val="en-US" w:eastAsia="zh-CN"/>
              </w:rPr>
              <w:t>Medical Nail Fungus Foot Spray</w:t>
            </w:r>
            <w:bookmarkEnd w:id="0"/>
          </w:p>
        </w:tc>
        <w:tc>
          <w:tcPr>
            <w:tcW w:w="2040" w:type="dxa"/>
          </w:tcPr>
          <w:p>
            <w:pPr>
              <w:bidi w:val="0"/>
              <w:jc w:val="center"/>
              <w:rPr>
                <w:rFonts w:hint="default"/>
                <w:vertAlign w:val="baseline"/>
                <w:lang w:val="en-US" w:eastAsia="zh-CN"/>
              </w:rPr>
            </w:pPr>
            <w:bookmarkStart w:id="1" w:name="OLE_LINK1"/>
            <w:r>
              <w:rPr>
                <w:rFonts w:hint="eastAsia"/>
                <w:vertAlign w:val="baseline"/>
                <w:lang w:val="en-US" w:eastAsia="zh-CN"/>
              </w:rPr>
              <w:t>XIMONTH</w:t>
            </w:r>
            <w:r>
              <w:rPr>
                <w:rFonts w:hint="default"/>
                <w:vertAlign w:val="baseline"/>
                <w:lang w:val="en-US" w:eastAsia="zh-CN"/>
              </w:rPr>
              <w:t>指甲真菌足部喷雾</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https://www.wizzgoo.com/product/herbalcare-medical-nail-fungus-foot-spray/</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AQUA，CYPERUS ROTUNDUS FRUIT EXTRACT，ALLANTOIN，DRYOPTERIS FILIX-MAS LEAF EXTRACT，SOPHORA FLAVESCENS EXTRACT</w:t>
            </w:r>
          </w:p>
        </w:tc>
        <w:tc>
          <w:tcPr>
            <w:tcW w:w="2040" w:type="dxa"/>
          </w:tcPr>
          <w:p>
            <w:pPr>
              <w:bidi w:val="0"/>
              <w:jc w:val="center"/>
              <w:rPr>
                <w:rFonts w:hint="default"/>
                <w:vertAlign w:val="baseline"/>
                <w:lang w:val="en-US" w:eastAsia="zh-CN"/>
              </w:rPr>
            </w:pPr>
            <w:bookmarkStart w:id="2" w:name="OLE_LINK2"/>
            <w:r>
              <w:rPr>
                <w:rFonts w:hint="eastAsia"/>
                <w:vertAlign w:val="baseline"/>
                <w:lang w:val="en-US" w:eastAsia="zh-CN"/>
              </w:rPr>
              <w:t>水，香附子果提取物，尿囊素，鳞毛蕨</w:t>
            </w:r>
            <w:bookmarkEnd w:id="2"/>
            <w:r>
              <w:rPr>
                <w:rFonts w:hint="eastAsia"/>
                <w:vertAlign w:val="baseline"/>
                <w:lang w:val="en-US" w:eastAsia="zh-CN"/>
              </w:rPr>
              <w:t>叶提取物，苦参提取物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feet.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Open the protective cover, align your feet, and press the pump head 2-3 times.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Keep using it every day.</w:t>
            </w:r>
          </w:p>
        </w:tc>
        <w:tc>
          <w:tcPr>
            <w:tcW w:w="2040" w:type="dxa"/>
          </w:tcPr>
          <w:p>
            <w:pPr>
              <w:numPr>
                <w:ilvl w:val="0"/>
                <w:numId w:val="3"/>
              </w:numPr>
              <w:bidi w:val="0"/>
              <w:jc w:val="center"/>
              <w:rPr>
                <w:rFonts w:hint="eastAsia"/>
                <w:vertAlign w:val="baseline"/>
                <w:lang w:val="en-US" w:eastAsia="zh-CN"/>
              </w:rPr>
            </w:pPr>
            <w:bookmarkStart w:id="3" w:name="OLE_LINK3"/>
            <w:r>
              <w:rPr>
                <w:rFonts w:hint="eastAsia"/>
                <w:vertAlign w:val="baseline"/>
                <w:lang w:val="en-US" w:eastAsia="zh-CN"/>
              </w:rPr>
              <w:t>清洁并干燥脚部</w:t>
            </w:r>
          </w:p>
          <w:p>
            <w:pPr>
              <w:numPr>
                <w:ilvl w:val="0"/>
                <w:numId w:val="3"/>
              </w:numPr>
              <w:bidi w:val="0"/>
              <w:jc w:val="center"/>
              <w:rPr>
                <w:rFonts w:hint="default"/>
                <w:vertAlign w:val="baseline"/>
                <w:lang w:val="en-US" w:eastAsia="zh-CN"/>
              </w:rPr>
            </w:pPr>
            <w:r>
              <w:rPr>
                <w:rFonts w:hint="eastAsia"/>
                <w:vertAlign w:val="baseline"/>
                <w:lang w:val="en-US" w:eastAsia="zh-CN"/>
              </w:rPr>
              <w:t>打开防护盖，对准脚部，按压泵头2-3次</w:t>
            </w:r>
          </w:p>
          <w:p>
            <w:pPr>
              <w:numPr>
                <w:ilvl w:val="0"/>
                <w:numId w:val="3"/>
              </w:numPr>
              <w:bidi w:val="0"/>
              <w:jc w:val="center"/>
              <w:rPr>
                <w:rFonts w:hint="default"/>
                <w:vertAlign w:val="baseline"/>
                <w:lang w:val="en-US" w:eastAsia="zh-CN"/>
              </w:rPr>
            </w:pPr>
            <w:r>
              <w:rPr>
                <w:rFonts w:hint="eastAsia"/>
                <w:vertAlign w:val="baseline"/>
                <w:lang w:val="en-US" w:eastAsia="zh-CN"/>
              </w:rPr>
              <w:t>坚持每天使用</w:t>
            </w:r>
            <w:bookmarkEnd w:id="3"/>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The product is mild and non-irritating, suitable for use on a variety of skin types, and provides gentle care for feet.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It can effectively inhibit the growth of nail fungi, quickly relieve uncomfortable symptoms such as itching and peeling, and help restore the health of nails and feet.</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It can maintain the antibacterial effect for a long time, prevent recurrence, relieve foot discomfort, and bring a comfortable use experience.</w:t>
            </w:r>
          </w:p>
        </w:tc>
        <w:tc>
          <w:tcPr>
            <w:tcW w:w="2040" w:type="dxa"/>
          </w:tcPr>
          <w:p>
            <w:pPr>
              <w:numPr>
                <w:ilvl w:val="0"/>
                <w:numId w:val="4"/>
              </w:numPr>
              <w:bidi w:val="0"/>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vertAlign w:val="baseline"/>
                <w:lang w:val="en-US" w:eastAsia="zh-CN"/>
              </w:rPr>
              <w:t>产品温和无刺激，适合多种肌肤使用，给足部温和护理。</w:t>
            </w:r>
          </w:p>
          <w:p>
            <w:pPr>
              <w:numPr>
                <w:ilvl w:val="0"/>
                <w:numId w:val="4"/>
              </w:numPr>
              <w:bidi w:val="0"/>
              <w:jc w:val="cente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i w:val="0"/>
                <w:iCs w:val="0"/>
                <w:caps w:val="0"/>
                <w:color w:val="0D0D0D"/>
                <w:spacing w:val="0"/>
                <w:sz w:val="21"/>
                <w:szCs w:val="21"/>
                <w:shd w:val="clear" w:fill="FFFFFF"/>
              </w:rPr>
              <w:t>能够有效抑制指甲真菌的生长，快速缓解瘙痒、脱皮等不适症状，帮助恢复指甲和足部的健康状态</w:t>
            </w:r>
            <w:r>
              <w:rPr>
                <w:rFonts w:hint="eastAsia" w:asciiTheme="minorEastAsia" w:hAnsiTheme="minorEastAsia" w:eastAsiaTheme="minorEastAsia" w:cstheme="minorEastAsia"/>
                <w:i w:val="0"/>
                <w:iCs w:val="0"/>
                <w:caps w:val="0"/>
                <w:color w:val="0D0D0D"/>
                <w:spacing w:val="0"/>
                <w:sz w:val="21"/>
                <w:szCs w:val="21"/>
                <w:shd w:val="clear" w:fill="FFFFFF"/>
                <w:lang w:eastAsia="zh-CN"/>
              </w:rPr>
              <w:t>。</w:t>
            </w:r>
          </w:p>
          <w:p>
            <w:pPr>
              <w:numPr>
                <w:ilvl w:val="0"/>
                <w:numId w:val="4"/>
              </w:numPr>
              <w:bidi w:val="0"/>
              <w:jc w:val="center"/>
              <w:rPr>
                <w:rFonts w:hint="default"/>
                <w:vertAlign w:val="baseline"/>
                <w:lang w:val="en-US" w:eastAsia="zh-CN"/>
              </w:rPr>
            </w:pPr>
            <w:r>
              <w:rPr>
                <w:rFonts w:hint="eastAsia" w:asciiTheme="minorEastAsia" w:hAnsiTheme="minorEastAsia" w:eastAsiaTheme="minorEastAsia" w:cstheme="minorEastAsia"/>
                <w:i w:val="0"/>
                <w:iCs w:val="0"/>
                <w:caps w:val="0"/>
                <w:color w:val="0D0D0D"/>
                <w:spacing w:val="0"/>
                <w:sz w:val="21"/>
                <w:szCs w:val="21"/>
                <w:shd w:val="clear" w:fill="FFFFFF"/>
                <w:lang w:val="en-US" w:eastAsia="zh-CN"/>
              </w:rPr>
              <w:t>可以长时间保持抑菌效果，防止复发，</w:t>
            </w:r>
            <w:r>
              <w:rPr>
                <w:rFonts w:hint="eastAsia" w:asciiTheme="minorEastAsia" w:hAnsiTheme="minorEastAsia" w:eastAsiaTheme="minorEastAsia" w:cstheme="minorEastAsia"/>
                <w:i w:val="0"/>
                <w:iCs w:val="0"/>
                <w:caps w:val="0"/>
                <w:color w:val="0D0D0D"/>
                <w:spacing w:val="0"/>
                <w:sz w:val="21"/>
                <w:szCs w:val="21"/>
                <w:shd w:val="clear" w:fill="FFFFFF"/>
              </w:rPr>
              <w:t>舒缓足部的不适感</w:t>
            </w:r>
            <w:r>
              <w:rPr>
                <w:rFonts w:hint="eastAsia" w:asciiTheme="minorEastAsia" w:hAnsiTheme="minorEastAsia" w:eastAsiaTheme="minorEastAsia" w:cstheme="minorEastAsia"/>
                <w:i w:val="0"/>
                <w:iCs w:val="0"/>
                <w:caps w:val="0"/>
                <w:color w:val="0D0D0D"/>
                <w:spacing w:val="0"/>
                <w:sz w:val="21"/>
                <w:szCs w:val="21"/>
                <w:shd w:val="clear" w:fill="FFFFFF"/>
                <w:lang w:eastAsia="zh-CN"/>
              </w:rPr>
              <w:t>，</w:t>
            </w:r>
            <w:r>
              <w:rPr>
                <w:rFonts w:hint="eastAsia" w:asciiTheme="minorEastAsia" w:hAnsiTheme="minorEastAsia" w:eastAsiaTheme="minorEastAsia" w:cstheme="minorEastAsia"/>
                <w:i w:val="0"/>
                <w:iCs w:val="0"/>
                <w:caps w:val="0"/>
                <w:color w:val="0D0D0D"/>
                <w:spacing w:val="0"/>
                <w:sz w:val="21"/>
                <w:szCs w:val="21"/>
                <w:shd w:val="clear" w:fill="FFFFFF"/>
              </w:rPr>
              <w:t>带来舒适的使用体验</w:t>
            </w:r>
            <w:r>
              <w:rPr>
                <w:rFonts w:hint="eastAsia" w:asciiTheme="minorEastAsia" w:hAnsiTheme="minorEastAsia" w:eastAsiaTheme="minorEastAsia" w:cstheme="minorEastAsia"/>
                <w:i w:val="0"/>
                <w:iCs w:val="0"/>
                <w:caps w:val="0"/>
                <w:color w:val="0D0D0D"/>
                <w:spacing w:val="0"/>
                <w:sz w:val="21"/>
                <w:szCs w:val="21"/>
                <w:shd w:val="clear" w:fill="FFFFFF"/>
                <w:lang w:eastAsia="zh-CN"/>
              </w:rPr>
              <w:t>。</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Medical Nail Fungus Foot Spray；Foot Spray;Nail Fungus spray</w:t>
            </w:r>
          </w:p>
        </w:tc>
        <w:tc>
          <w:tcPr>
            <w:tcW w:w="2040" w:type="dxa"/>
          </w:tcPr>
          <w:p>
            <w:pPr>
              <w:bidi w:val="0"/>
              <w:jc w:val="center"/>
              <w:rPr>
                <w:vertAlign w:val="baseline"/>
                <w:lang w:val="en-US" w:eastAsia="zh-CN"/>
              </w:rPr>
            </w:pPr>
            <w:bookmarkStart w:id="4" w:name="_GoBack"/>
            <w:bookmarkEnd w:id="4"/>
            <w:r>
              <w:rPr>
                <w:rFonts w:hint="eastAsia"/>
                <w:vertAlign w:val="baseline"/>
                <w:lang w:val="en-US" w:eastAsia="zh-CN"/>
              </w:rPr>
              <w:t>灰指甲足喷雾剂；足喷雾剂；灰指甲喷雾剂</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Corbel">
    <w:panose1 w:val="020B0503020204020204"/>
    <w:charset w:val="00"/>
    <w:family w:val="auto"/>
    <w:pitch w:val="default"/>
    <w:sig w:usb0="A00002EF" w:usb1="4000A44B" w:usb2="00000000" w:usb3="00000000" w:csb0="2000019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52C103"/>
    <w:multiLevelType w:val="singleLevel"/>
    <w:tmpl w:val="A152C103"/>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FEC8513F"/>
    <w:multiLevelType w:val="singleLevel"/>
    <w:tmpl w:val="FEC8513F"/>
    <w:lvl w:ilvl="0" w:tentative="0">
      <w:start w:val="1"/>
      <w:numFmt w:val="decimal"/>
      <w:lvlText w:val="%1."/>
      <w:lvlJc w:val="left"/>
      <w:pPr>
        <w:tabs>
          <w:tab w:val="left" w:pos="312"/>
        </w:tabs>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NjM0NGY1NjU2ZGQzMDNhNWU0ZWUxOGYwNzAxZmYifQ=="/>
  </w:docVars>
  <w:rsids>
    <w:rsidRoot w:val="080F3DF8"/>
    <w:rsid w:val="019943E8"/>
    <w:rsid w:val="080F3DF8"/>
    <w:rsid w:val="0CAD58C9"/>
    <w:rsid w:val="15017690"/>
    <w:rsid w:val="2317068C"/>
    <w:rsid w:val="2AC33E99"/>
    <w:rsid w:val="327C30E0"/>
    <w:rsid w:val="469F3F0A"/>
    <w:rsid w:val="47061EFA"/>
    <w:rsid w:val="4804621F"/>
    <w:rsid w:val="4A210D4F"/>
    <w:rsid w:val="54983AE4"/>
    <w:rsid w:val="5809221B"/>
    <w:rsid w:val="5A325088"/>
    <w:rsid w:val="5BDB3ECE"/>
    <w:rsid w:val="6134670A"/>
    <w:rsid w:val="63E87188"/>
    <w:rsid w:val="74123D66"/>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2024-04-02T09:31:42Z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64D8E49D5ED34246AA2525D148B81A9E_13</vt:lpwstr>
  </property>
</Properties>
</file>