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bookmarkStart w:id="4" w:name="_GoBack"/>
      <w:bookmarkEnd w:id="4"/>
    </w:p>
    <w:p>
      <w:pPr>
        <w:jc w:val="center"/>
        <w:rPr>
          <w:rFonts w:hint="eastAsia"/>
          <w:sz w:val="40"/>
          <w:szCs w:val="48"/>
          <w:lang w:val="en-US" w:eastAsia="zh-CN"/>
        </w:rPr>
      </w:pPr>
      <w:r>
        <w:rPr>
          <w:rFonts w:hint="eastAsia"/>
          <w:sz w:val="40"/>
          <w:szCs w:val="48"/>
          <w:lang w:val="en-US" w:eastAsia="zh-CN"/>
        </w:rPr>
        <w:t>美妆个护类的产品文案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vertAlign w:val="baseline"/>
                <w:lang w:val="en-US" w:eastAsia="zh-CN"/>
              </w:rPr>
              <w:t>OCEAURA</w:t>
            </w:r>
            <w:r>
              <w:rPr>
                <w:rFonts w:hint="eastAsia"/>
                <w:vertAlign w:val="baseline"/>
                <w:lang w:val="en-US" w:eastAsia="zh-CN"/>
              </w:rPr>
              <w:t xml:space="preserve"> </w:t>
            </w:r>
            <w:bookmarkStart w:id="0" w:name="OLE_LINK3"/>
            <w:r>
              <w:rPr>
                <w:rFonts w:hint="eastAsia"/>
                <w:vertAlign w:val="baseline"/>
                <w:lang w:val="en-US" w:eastAsia="zh-CN"/>
              </w:rPr>
              <w:t>Ingrown Hair Pads</w:t>
            </w:r>
            <w:bookmarkEnd w:id="0"/>
          </w:p>
        </w:tc>
        <w:tc>
          <w:tcPr>
            <w:tcW w:w="2040" w:type="dxa"/>
          </w:tcPr>
          <w:p>
            <w:pPr>
              <w:bidi w:val="0"/>
              <w:jc w:val="center"/>
              <w:rPr>
                <w:rFonts w:hint="default"/>
                <w:vertAlign w:val="baseline"/>
                <w:lang w:val="en-US" w:eastAsia="zh-CN"/>
              </w:rPr>
            </w:pPr>
            <w:r>
              <w:rPr>
                <w:rFonts w:hint="default"/>
                <w:vertAlign w:val="baseline"/>
                <w:lang w:val="en-US" w:eastAsia="zh-CN"/>
              </w:rPr>
              <w:t>OCEAURA</w:t>
            </w:r>
            <w:bookmarkStart w:id="1" w:name="OLE_LINK4"/>
            <w:r>
              <w:rPr>
                <w:rFonts w:hint="default"/>
                <w:vertAlign w:val="baseline"/>
                <w:lang w:val="en-US" w:eastAsia="zh-CN"/>
              </w:rPr>
              <w:t>水杨酸护理贴片</w:t>
            </w:r>
            <w:bookmarkEnd w:id="1"/>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rFonts w:hint="default"/>
                <w:vertAlign w:val="baseline"/>
                <w:lang w:val="en-US" w:eastAsia="zh-CN"/>
              </w:rPr>
            </w:pPr>
            <w:r>
              <w:rPr>
                <w:rFonts w:hint="default"/>
                <w:vertAlign w:val="baseline"/>
                <w:lang w:val="en-US" w:eastAsia="zh-CN"/>
              </w:rPr>
              <w:t>https://www.amazon.com/Ingrown-Hair-Pads-Treatment-Intimate/dp/B0CBT3ZHSX/ref=zg_bs_g_3779081_d_sccl_13/141-5914995-3352560?psc=1</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both"/>
              <w:rPr>
                <w:rFonts w:hint="default"/>
                <w:vertAlign w:val="baseline"/>
                <w:lang w:val="en-US" w:eastAsia="zh-CN"/>
              </w:rPr>
            </w:pPr>
            <w:r>
              <w:rPr>
                <w:rFonts w:hint="default"/>
                <w:vertAlign w:val="baseline"/>
                <w:lang w:val="en-US" w:eastAsia="zh-CN"/>
              </w:rPr>
              <w:t>SALICYLIC ACID</w:t>
            </w:r>
            <w:r>
              <w:rPr>
                <w:rFonts w:hint="eastAsia"/>
                <w:vertAlign w:val="baseline"/>
                <w:lang w:val="en-US" w:eastAsia="zh-CN"/>
              </w:rPr>
              <w:t>,HAMAMELIS VIRGINIANA (WITCH HAZEL) LEAF EXTRACT,CHENOPODIUM QUINOA SEED EXTRACT,MACROCYSTIS PYRIFERA (KELP) EXTRACT,ALLANTOIN</w:t>
            </w:r>
          </w:p>
        </w:tc>
        <w:tc>
          <w:tcPr>
            <w:tcW w:w="2040" w:type="dxa"/>
          </w:tcPr>
          <w:p>
            <w:pPr>
              <w:bidi w:val="0"/>
              <w:jc w:val="center"/>
              <w:rPr>
                <w:rFonts w:hint="eastAsia"/>
                <w:vertAlign w:val="baseline"/>
                <w:lang w:val="en-US" w:eastAsia="zh-CN"/>
              </w:rPr>
            </w:pPr>
            <w:r>
              <w:rPr>
                <w:rFonts w:hint="eastAsia"/>
                <w:vertAlign w:val="baseline"/>
                <w:lang w:val="en-US" w:eastAsia="zh-CN"/>
              </w:rPr>
              <w:t>水杨酸、金缕梅叶提取物、</w:t>
            </w:r>
            <w:bookmarkStart w:id="2" w:name="OLE_LINK1"/>
            <w:r>
              <w:rPr>
                <w:rFonts w:hint="eastAsia"/>
                <w:vertAlign w:val="baseline"/>
                <w:lang w:val="en-US" w:eastAsia="zh-CN"/>
              </w:rPr>
              <w:t>藜麦籽</w:t>
            </w:r>
            <w:bookmarkEnd w:id="2"/>
            <w:r>
              <w:rPr>
                <w:rFonts w:hint="eastAsia"/>
                <w:vertAlign w:val="baseline"/>
                <w:lang w:val="en-US" w:eastAsia="zh-CN"/>
              </w:rPr>
              <w:t>提取物、海带提取物、尿囊素</w:t>
            </w:r>
          </w:p>
          <w:p>
            <w:pPr>
              <w:bidi w:val="0"/>
              <w:jc w:val="center"/>
              <w:rPr>
                <w:rFonts w:hint="default"/>
                <w:vertAlign w:val="baseline"/>
                <w:lang w:val="en-US" w:eastAsia="zh-CN"/>
              </w:rPr>
            </w:pPr>
            <w:r>
              <w:rPr>
                <w:rFonts w:hint="eastAsia"/>
                <w:vertAlign w:val="baseline"/>
                <w:lang w:val="en-US" w:eastAsia="zh-CN"/>
              </w:rPr>
              <w:t>（5个）</w:t>
            </w:r>
          </w:p>
          <w:p>
            <w:pPr>
              <w:bidi w:val="0"/>
              <w:jc w:val="center"/>
              <w:rPr>
                <w:rFonts w:hint="default"/>
                <w:vertAlign w:val="baseline"/>
                <w:lang w:val="en-US" w:eastAsia="zh-CN"/>
              </w:rPr>
            </w:pPr>
          </w:p>
          <w:p>
            <w:pPr>
              <w:bidi w:val="0"/>
              <w:jc w:val="center"/>
              <w:rPr>
                <w:rFonts w:hint="eastAsia"/>
                <w:vertAlign w:val="baseline"/>
                <w:lang w:val="en-US" w:eastAsia="zh-CN"/>
              </w:rPr>
            </w:pPr>
          </w:p>
          <w:p>
            <w:pPr>
              <w:bidi w:val="0"/>
              <w:jc w:val="center"/>
              <w:rPr>
                <w:rFonts w:hint="default"/>
                <w:vertAlign w:val="baseline"/>
                <w:lang w:val="en-US" w:eastAsia="zh-CN"/>
              </w:rPr>
            </w:pP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center"/>
              <w:rPr>
                <w:rFonts w:hint="default" w:ascii="Arial Black" w:hAnsi="Arial Black" w:eastAsia="Times New Roman" w:cs="Arial Black"/>
                <w:sz w:val="22"/>
                <w:szCs w:val="22"/>
                <w:lang w:val="en-US" w:eastAsia="zh-CN"/>
              </w:rPr>
            </w:pPr>
            <w:r>
              <w:rPr>
                <w:rFonts w:hint="default"/>
                <w:vertAlign w:val="baseline"/>
                <w:lang w:val="en-US" w:eastAsia="zh-CN"/>
              </w:rPr>
              <w:t>After cleansing the skin, take a pad and gently wipe it on the desired area after shaving, such as armpits, legs, bikini area, etc.</w:t>
            </w:r>
          </w:p>
        </w:tc>
        <w:tc>
          <w:tcPr>
            <w:tcW w:w="2040" w:type="dxa"/>
          </w:tcPr>
          <w:p>
            <w:pPr>
              <w:bidi w:val="0"/>
              <w:jc w:val="both"/>
              <w:rPr>
                <w:rFonts w:hint="default"/>
                <w:vertAlign w:val="baseline"/>
                <w:lang w:val="en-US" w:eastAsia="zh-CN"/>
              </w:rPr>
            </w:pPr>
            <w:r>
              <w:rPr>
                <w:rFonts w:hint="default"/>
                <w:vertAlign w:val="baseline"/>
                <w:lang w:val="en-US" w:eastAsia="zh-CN"/>
              </w:rPr>
              <w:t>清洁皮肤后，取一块垫子轻轻擦拭在剃须后所需的部位，如腋下、腿部、比基尼部位等。</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both"/>
              <w:rPr>
                <w:rFonts w:hint="default"/>
                <w:vertAlign w:val="baseline"/>
                <w:lang w:val="en-US" w:eastAsia="zh-CN"/>
              </w:rPr>
            </w:pPr>
            <w:r>
              <w:rPr>
                <w:rFonts w:hint="default"/>
                <w:vertAlign w:val="baseline"/>
                <w:lang w:val="en-US" w:eastAsia="zh-CN"/>
              </w:rPr>
              <w:t>1. Provide you with an effective solution to prevent and treat ingrown hairs while promoting healthy and smooth skin.</w:t>
            </w:r>
          </w:p>
          <w:p>
            <w:pPr>
              <w:bidi w:val="0"/>
              <w:jc w:val="both"/>
              <w:rPr>
                <w:rFonts w:hint="default"/>
                <w:vertAlign w:val="baseline"/>
                <w:lang w:val="en-US" w:eastAsia="zh-CN"/>
              </w:rPr>
            </w:pPr>
            <w:r>
              <w:rPr>
                <w:rFonts w:hint="default"/>
                <w:vertAlign w:val="baseline"/>
                <w:lang w:val="en-US" w:eastAsia="zh-CN"/>
              </w:rPr>
              <w:t>2. Enriched with herbal extracts such as witch hazel and quinoa seed extract to soothe and calm skin, reducing redness and discomfort.</w:t>
            </w:r>
          </w:p>
          <w:p>
            <w:pPr>
              <w:bidi w:val="0"/>
              <w:jc w:val="both"/>
              <w:rPr>
                <w:rFonts w:hint="default"/>
                <w:vertAlign w:val="baseline"/>
                <w:lang w:val="en-US" w:eastAsia="zh-CN"/>
              </w:rPr>
            </w:pPr>
            <w:r>
              <w:rPr>
                <w:rFonts w:hint="default"/>
                <w:vertAlign w:val="baseline"/>
                <w:lang w:val="en-US" w:eastAsia="zh-CN"/>
              </w:rPr>
              <w:t>3. Provide the skin with needed nutrients, nourish and moisturize the skin, and promote skin healing.</w:t>
            </w:r>
          </w:p>
          <w:p>
            <w:pPr>
              <w:bidi w:val="0"/>
              <w:jc w:val="both"/>
              <w:rPr>
                <w:rFonts w:hint="default" w:ascii="Arial Black" w:hAnsi="Arial Black" w:eastAsia="Times New Roman" w:cs="Arial Black"/>
                <w:sz w:val="22"/>
                <w:szCs w:val="22"/>
                <w:lang w:val="en-US" w:eastAsia="zh-CN"/>
              </w:rPr>
            </w:pPr>
            <w:r>
              <w:rPr>
                <w:rFonts w:hint="default"/>
                <w:vertAlign w:val="baseline"/>
                <w:lang w:val="en-US" w:eastAsia="zh-CN"/>
              </w:rPr>
              <w:t>4. The ingredients are mild and safe, helping you restore smooth skin and can be used with confidence.</w:t>
            </w:r>
          </w:p>
        </w:tc>
        <w:tc>
          <w:tcPr>
            <w:tcW w:w="2040" w:type="dxa"/>
          </w:tcPr>
          <w:p>
            <w:pPr>
              <w:numPr>
                <w:ilvl w:val="0"/>
                <w:numId w:val="3"/>
              </w:numPr>
              <w:bidi w:val="0"/>
              <w:jc w:val="center"/>
              <w:rPr>
                <w:rFonts w:hint="eastAsia"/>
                <w:vertAlign w:val="baseline"/>
                <w:lang w:val="en-US" w:eastAsia="zh-CN"/>
              </w:rPr>
            </w:pPr>
            <w:bookmarkStart w:id="3" w:name="OLE_LINK2"/>
            <w:r>
              <w:rPr>
                <w:rFonts w:hint="eastAsia"/>
                <w:vertAlign w:val="baseline"/>
                <w:lang w:val="en-US" w:eastAsia="zh-CN"/>
              </w:rPr>
              <w:t>为您提供一个有效的解决方案，防止和治疗内生毛发，同时促进健康光滑的皮肤。</w:t>
            </w:r>
          </w:p>
          <w:p>
            <w:pPr>
              <w:numPr>
                <w:ilvl w:val="0"/>
                <w:numId w:val="3"/>
              </w:numPr>
              <w:bidi w:val="0"/>
              <w:jc w:val="center"/>
              <w:rPr>
                <w:rFonts w:hint="eastAsia"/>
                <w:vertAlign w:val="baseline"/>
                <w:lang w:val="en-US" w:eastAsia="zh-CN"/>
              </w:rPr>
            </w:pPr>
            <w:r>
              <w:rPr>
                <w:rFonts w:ascii="Arial" w:hAnsi="Arial" w:eastAsia="Arial" w:cs="Arial"/>
                <w:i w:val="0"/>
                <w:iCs w:val="0"/>
                <w:caps w:val="0"/>
                <w:color w:val="0F1111"/>
                <w:spacing w:val="0"/>
                <w:sz w:val="21"/>
                <w:szCs w:val="21"/>
                <w:shd w:val="clear" w:fill="FFFFFF"/>
              </w:rPr>
              <w:t>富含</w:t>
            </w:r>
            <w:r>
              <w:rPr>
                <w:rFonts w:hint="eastAsia" w:ascii="Arial" w:hAnsi="Arial" w:eastAsia="宋体" w:cs="Arial"/>
                <w:i w:val="0"/>
                <w:iCs w:val="0"/>
                <w:caps w:val="0"/>
                <w:color w:val="0F1111"/>
                <w:spacing w:val="0"/>
                <w:sz w:val="21"/>
                <w:szCs w:val="21"/>
                <w:shd w:val="clear" w:fill="FFFFFF"/>
                <w:lang w:val="en-US" w:eastAsia="zh-CN"/>
              </w:rPr>
              <w:t>金缕梅</w:t>
            </w:r>
            <w:r>
              <w:rPr>
                <w:rFonts w:ascii="Arial" w:hAnsi="Arial" w:eastAsia="Arial" w:cs="Arial"/>
                <w:i w:val="0"/>
                <w:iCs w:val="0"/>
                <w:caps w:val="0"/>
                <w:color w:val="0F1111"/>
                <w:spacing w:val="0"/>
                <w:sz w:val="21"/>
                <w:szCs w:val="21"/>
                <w:shd w:val="clear" w:fill="FFFFFF"/>
              </w:rPr>
              <w:t>和</w:t>
            </w:r>
            <w:r>
              <w:rPr>
                <w:rFonts w:hint="eastAsia"/>
                <w:vertAlign w:val="baseline"/>
                <w:lang w:val="en-US" w:eastAsia="zh-CN"/>
              </w:rPr>
              <w:t>藜麦籽</w:t>
            </w:r>
            <w:r>
              <w:rPr>
                <w:rFonts w:ascii="Arial" w:hAnsi="Arial" w:eastAsia="Arial" w:cs="Arial"/>
                <w:i w:val="0"/>
                <w:iCs w:val="0"/>
                <w:caps w:val="0"/>
                <w:color w:val="0F1111"/>
                <w:spacing w:val="0"/>
                <w:sz w:val="21"/>
                <w:szCs w:val="21"/>
                <w:shd w:val="clear" w:fill="FFFFFF"/>
              </w:rPr>
              <w:t>提取物等草药提取物，舒缓和平静的皮肤，减少发红和不适</w:t>
            </w:r>
            <w:r>
              <w:rPr>
                <w:rFonts w:hint="eastAsia"/>
                <w:vertAlign w:val="baseline"/>
                <w:lang w:val="en-US" w:eastAsia="zh-CN"/>
              </w:rPr>
              <w:t>。</w:t>
            </w:r>
          </w:p>
          <w:p>
            <w:pPr>
              <w:numPr>
                <w:ilvl w:val="0"/>
                <w:numId w:val="3"/>
              </w:numPr>
              <w:bidi w:val="0"/>
              <w:jc w:val="center"/>
              <w:rPr>
                <w:rFonts w:hint="default"/>
                <w:vertAlign w:val="baseline"/>
                <w:lang w:val="en-US" w:eastAsia="zh-CN"/>
              </w:rPr>
            </w:pPr>
            <w:r>
              <w:rPr>
                <w:rFonts w:hint="default"/>
                <w:vertAlign w:val="baseline"/>
                <w:lang w:val="en-US" w:eastAsia="zh-CN"/>
              </w:rPr>
              <w:t>为皮肤提供</w:t>
            </w:r>
            <w:r>
              <w:rPr>
                <w:rFonts w:hint="eastAsia"/>
                <w:vertAlign w:val="baseline"/>
                <w:lang w:val="en-US" w:eastAsia="zh-CN"/>
              </w:rPr>
              <w:t>所需</w:t>
            </w:r>
            <w:r>
              <w:rPr>
                <w:rFonts w:hint="default"/>
                <w:vertAlign w:val="baseline"/>
                <w:lang w:val="en-US" w:eastAsia="zh-CN"/>
              </w:rPr>
              <w:t>的营养物质</w:t>
            </w:r>
            <w:r>
              <w:rPr>
                <w:rFonts w:hint="eastAsia"/>
                <w:vertAlign w:val="baseline"/>
                <w:lang w:val="en-US" w:eastAsia="zh-CN"/>
              </w:rPr>
              <w:t>，</w:t>
            </w:r>
            <w:r>
              <w:rPr>
                <w:rFonts w:hint="default"/>
                <w:vertAlign w:val="baseline"/>
                <w:lang w:val="en-US" w:eastAsia="zh-CN"/>
              </w:rPr>
              <w:t>滋养和滋润皮肤</w:t>
            </w:r>
            <w:r>
              <w:rPr>
                <w:rFonts w:hint="eastAsia"/>
                <w:vertAlign w:val="baseline"/>
                <w:lang w:val="en-US" w:eastAsia="zh-CN"/>
              </w:rPr>
              <w:t>，</w:t>
            </w:r>
            <w:r>
              <w:rPr>
                <w:rFonts w:hint="default"/>
                <w:vertAlign w:val="baseline"/>
                <w:lang w:val="en-US" w:eastAsia="zh-CN"/>
              </w:rPr>
              <w:t>促进皮肤愈合</w:t>
            </w:r>
            <w:r>
              <w:rPr>
                <w:rFonts w:hint="eastAsia"/>
                <w:vertAlign w:val="baseline"/>
                <w:lang w:val="en-US" w:eastAsia="zh-CN"/>
              </w:rPr>
              <w:t>。</w:t>
            </w:r>
          </w:p>
          <w:p>
            <w:pPr>
              <w:numPr>
                <w:ilvl w:val="0"/>
                <w:numId w:val="3"/>
              </w:numPr>
              <w:bidi w:val="0"/>
              <w:jc w:val="center"/>
              <w:rPr>
                <w:rFonts w:hint="default"/>
                <w:vertAlign w:val="baseline"/>
                <w:lang w:val="en-US" w:eastAsia="zh-CN"/>
              </w:rPr>
            </w:pPr>
            <w:r>
              <w:rPr>
                <w:rFonts w:hint="eastAsia"/>
                <w:vertAlign w:val="baseline"/>
                <w:lang w:val="en-US" w:eastAsia="zh-CN"/>
              </w:rPr>
              <w:t>成分温和安全，帮助您恢复光滑肌肤，可放心使用。</w:t>
            </w:r>
            <w:bookmarkEnd w:id="3"/>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rFonts w:hint="default"/>
                <w:vertAlign w:val="baseline"/>
                <w:lang w:val="en-US" w:eastAsia="zh-CN"/>
              </w:rPr>
            </w:pPr>
            <w:r>
              <w:rPr>
                <w:rFonts w:hint="eastAsia"/>
                <w:vertAlign w:val="baseline"/>
                <w:lang w:val="en-US" w:eastAsia="zh-CN"/>
              </w:rPr>
              <w:t>Ingrown Hair Pads;</w:t>
            </w:r>
            <w:r>
              <w:rPr>
                <w:rFonts w:hint="default"/>
                <w:vertAlign w:val="baseline"/>
                <w:lang w:val="en-US" w:eastAsia="zh-CN"/>
              </w:rPr>
              <w:t>Ingrown Hair Treatment</w:t>
            </w:r>
            <w:r>
              <w:rPr>
                <w:rFonts w:hint="eastAsia"/>
                <w:vertAlign w:val="baseline"/>
                <w:lang w:val="en-US" w:eastAsia="zh-CN"/>
              </w:rPr>
              <w:t>;Salicylic Acid Pads</w:t>
            </w:r>
          </w:p>
        </w:tc>
        <w:tc>
          <w:tcPr>
            <w:tcW w:w="2040" w:type="dxa"/>
          </w:tcPr>
          <w:p>
            <w:pPr>
              <w:bidi w:val="0"/>
              <w:jc w:val="center"/>
              <w:rPr>
                <w:rFonts w:hint="default"/>
                <w:vertAlign w:val="baseline"/>
                <w:lang w:val="en-US" w:eastAsia="zh-CN"/>
              </w:rPr>
            </w:pPr>
            <w:r>
              <w:rPr>
                <w:rFonts w:hint="default"/>
                <w:vertAlign w:val="baseline"/>
                <w:lang w:val="en-US" w:eastAsia="zh-CN"/>
              </w:rPr>
              <w:t>水杨酸护理贴片</w:t>
            </w:r>
            <w:r>
              <w:rPr>
                <w:rFonts w:hint="eastAsia"/>
                <w:vertAlign w:val="baseline"/>
                <w:lang w:val="en-US" w:eastAsia="zh-CN"/>
              </w:rPr>
              <w:t>、毛发内生治疗、水杨酸垫</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D04ED0D6"/>
    <w:multiLevelType w:val="singleLevel"/>
    <w:tmpl w:val="D04ED0D6"/>
    <w:lvl w:ilvl="0" w:tentative="0">
      <w:start w:val="1"/>
      <w:numFmt w:val="decimal"/>
      <w:lvlText w:val="%1."/>
      <w:lvlJc w:val="left"/>
      <w:pPr>
        <w:tabs>
          <w:tab w:val="left" w:pos="312"/>
        </w:tabs>
      </w:pPr>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2NDY2YzhjNTkxM2YyOGQwZDNkNjhhZjEyNjk2NTUifQ=="/>
  </w:docVars>
  <w:rsids>
    <w:rsidRoot w:val="080F3DF8"/>
    <w:rsid w:val="019943E8"/>
    <w:rsid w:val="03854360"/>
    <w:rsid w:val="080F3DF8"/>
    <w:rsid w:val="0CAD58C9"/>
    <w:rsid w:val="130D10B3"/>
    <w:rsid w:val="15017690"/>
    <w:rsid w:val="170352B5"/>
    <w:rsid w:val="1C356E13"/>
    <w:rsid w:val="2317068C"/>
    <w:rsid w:val="2737480B"/>
    <w:rsid w:val="2F53578B"/>
    <w:rsid w:val="30006E68"/>
    <w:rsid w:val="308B29B1"/>
    <w:rsid w:val="327C30E0"/>
    <w:rsid w:val="32F30808"/>
    <w:rsid w:val="36C6736C"/>
    <w:rsid w:val="388D6FBA"/>
    <w:rsid w:val="469F3F0A"/>
    <w:rsid w:val="47061EFA"/>
    <w:rsid w:val="4804621F"/>
    <w:rsid w:val="4A210D4F"/>
    <w:rsid w:val="54983AE4"/>
    <w:rsid w:val="5809221B"/>
    <w:rsid w:val="5BDB3ECE"/>
    <w:rsid w:val="5E131F1B"/>
    <w:rsid w:val="6134670A"/>
    <w:rsid w:val="63E87188"/>
    <w:rsid w:val="647F5183"/>
    <w:rsid w:val="7BD35DF1"/>
    <w:rsid w:val="7CCF494C"/>
    <w:rsid w:val="7E1E5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HTML Preformatted"/>
    <w:basedOn w:val="1"/>
    <w:autoRedefine/>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autoRedefine/>
    <w:qFormat/>
    <w:uiPriority w:val="0"/>
    <w:rPr>
      <w:b/>
    </w:rPr>
  </w:style>
  <w:style w:type="character" w:styleId="8">
    <w:name w:val="Hyperlink"/>
    <w:basedOn w:val="6"/>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2024-03-02T10:16:09Z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C286366F046A48AA8965278FDDA35B7B_13</vt:lpwstr>
  </property>
</Properties>
</file>